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883" w:rsidRPr="00003883" w:rsidRDefault="00003883" w:rsidP="00003883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aps/>
          <w:color w:val="000000"/>
          <w:sz w:val="48"/>
          <w:szCs w:val="48"/>
          <w:lang w:eastAsia="ru-RU"/>
        </w:rPr>
      </w:pPr>
      <w:r w:rsidRPr="00003883">
        <w:rPr>
          <w:rFonts w:ascii="Arial" w:eastAsia="Times New Roman" w:hAnsi="Arial" w:cs="Arial"/>
          <w:b/>
          <w:bCs/>
          <w:caps/>
          <w:color w:val="000000"/>
          <w:sz w:val="48"/>
          <w:szCs w:val="48"/>
          <w:lang w:eastAsia="ru-RU"/>
        </w:rPr>
        <w:t>ЛЬГОТНЫЕ КРЕДИТЫ ФОТ 3.0</w:t>
      </w:r>
    </w:p>
    <w:p w:rsidR="00003883" w:rsidRPr="00003883" w:rsidRDefault="00003883" w:rsidP="00003883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003883">
        <w:rPr>
          <w:rFonts w:ascii="Helvetica" w:eastAsia="Times New Roman" w:hAnsi="Helvetica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Возможность открыть бизнес легко и без ошибо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A28C2F" id="Прямоугольник 6" o:spid="_x0000_s1026" alt="Возможность открыть бизнес легко и без ошибо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cJfScHgMAACU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</w:p>
    <w:p w:rsidR="00003883" w:rsidRPr="00003883" w:rsidRDefault="00003883" w:rsidP="00003883">
      <w:pPr>
        <w:shd w:val="clear" w:color="auto" w:fill="FFFFFF"/>
        <w:spacing w:after="150" w:line="312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0388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3 %</w:t>
      </w:r>
    </w:p>
    <w:p w:rsidR="00003883" w:rsidRPr="00003883" w:rsidRDefault="00003883" w:rsidP="00003883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0388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Ставка годовых</w:t>
      </w:r>
    </w:p>
    <w:p w:rsidR="00003883" w:rsidRPr="00003883" w:rsidRDefault="00003883" w:rsidP="00003883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003883">
        <w:rPr>
          <w:rFonts w:ascii="Helvetica" w:eastAsia="Times New Roman" w:hAnsi="Helvetica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Возможность открыть бизнес легко и без ошибо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DA1B4E" id="Прямоугольник 5" o:spid="_x0000_s1026" alt="Возможность открыть бизнес легко и без ошибо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JwmWkHgMAACU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</w:p>
    <w:p w:rsidR="00003883" w:rsidRPr="00003883" w:rsidRDefault="00003883" w:rsidP="00003883">
      <w:pPr>
        <w:shd w:val="clear" w:color="auto" w:fill="FFFFFF"/>
        <w:spacing w:after="150" w:line="312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0388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18 месяцев</w:t>
      </w:r>
    </w:p>
    <w:p w:rsidR="00003883" w:rsidRPr="00003883" w:rsidRDefault="00003883" w:rsidP="00003883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0388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увеличенный срок кредитования</w:t>
      </w:r>
    </w:p>
    <w:p w:rsidR="00003883" w:rsidRPr="00003883" w:rsidRDefault="00003883" w:rsidP="00003883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003883">
        <w:rPr>
          <w:rFonts w:ascii="Helvetica" w:eastAsia="Times New Roman" w:hAnsi="Helvetica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Возможность открыть бизнес легко и без ошибо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9CE4EF" id="Прямоугольник 4" o:spid="_x0000_s1026" alt="Возможность открыть бизнес легко и без ошибо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FYjoFHgMAACU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</w:p>
    <w:p w:rsidR="00003883" w:rsidRPr="00003883" w:rsidRDefault="00003883" w:rsidP="00003883">
      <w:pPr>
        <w:shd w:val="clear" w:color="auto" w:fill="FFFFFF"/>
        <w:spacing w:after="150" w:line="312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0388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75 %</w:t>
      </w:r>
    </w:p>
    <w:p w:rsidR="00003883" w:rsidRPr="00003883" w:rsidRDefault="00003883" w:rsidP="00003883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0388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кредита – поручительства ВЭБ.РФ</w:t>
      </w:r>
    </w:p>
    <w:p w:rsidR="00003883" w:rsidRPr="00003883" w:rsidRDefault="00003883" w:rsidP="00003883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003883">
        <w:rPr>
          <w:rFonts w:ascii="Helvetica" w:eastAsia="Times New Roman" w:hAnsi="Helvetica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Возможность открыть бизнес легко и без ошибо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2A81AB" id="Прямоугольник 3" o:spid="_x0000_s1026" alt="Возможность открыть бизнес легко и без ошибо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jDEbVHgMAACU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</w:p>
    <w:p w:rsidR="00003883" w:rsidRPr="00003883" w:rsidRDefault="00003883" w:rsidP="00003883">
      <w:pPr>
        <w:shd w:val="clear" w:color="auto" w:fill="FFFFFF"/>
        <w:spacing w:after="150" w:line="312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0388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90 %</w:t>
      </w:r>
    </w:p>
    <w:p w:rsidR="00003883" w:rsidRPr="00003883" w:rsidRDefault="00003883" w:rsidP="00003883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0388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численность работников необходимо сохранить</w:t>
      </w:r>
    </w:p>
    <w:p w:rsidR="00003883" w:rsidRPr="00003883" w:rsidRDefault="00003883" w:rsidP="00003883">
      <w:pPr>
        <w:shd w:val="clear" w:color="auto" w:fill="F4F4F6"/>
        <w:spacing w:after="0" w:line="525" w:lineRule="atLeast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003883">
        <w:rPr>
          <w:rFonts w:ascii="Arial" w:eastAsia="Times New Roman" w:hAnsi="Arial" w:cs="Arial"/>
          <w:b/>
          <w:bCs/>
          <w:color w:val="9BCE15"/>
          <w:sz w:val="120"/>
          <w:szCs w:val="120"/>
          <w:lang w:eastAsia="ru-RU"/>
        </w:rPr>
        <w:t>22</w:t>
      </w:r>
      <w:r w:rsidRPr="00003883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 млрд. руб.</w:t>
      </w:r>
    </w:p>
    <w:p w:rsidR="00003883" w:rsidRPr="00003883" w:rsidRDefault="00003883" w:rsidP="00003883">
      <w:pPr>
        <w:shd w:val="clear" w:color="auto" w:fill="F4F4F6"/>
        <w:spacing w:after="0" w:line="630" w:lineRule="atLeast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003883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выделено Правительством РФ на поддержку бизнеса и СОНКО</w:t>
      </w:r>
    </w:p>
    <w:p w:rsidR="00003883" w:rsidRPr="00003883" w:rsidRDefault="00003883" w:rsidP="00003883">
      <w:pPr>
        <w:shd w:val="clear" w:color="auto" w:fill="FFFFFF"/>
        <w:spacing w:after="750" w:line="525" w:lineRule="atLeast"/>
        <w:outlineLvl w:val="2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003883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Кто может получить льготный кредит ФОТ 3.0?</w:t>
      </w:r>
    </w:p>
    <w:p w:rsidR="00003883" w:rsidRPr="00003883" w:rsidRDefault="00003883" w:rsidP="00003883">
      <w:pPr>
        <w:numPr>
          <w:ilvl w:val="0"/>
          <w:numId w:val="1"/>
        </w:numPr>
        <w:shd w:val="clear" w:color="auto" w:fill="FFFFFF"/>
        <w:spacing w:before="100" w:beforeAutospacing="1" w:after="450" w:line="480" w:lineRule="atLeast"/>
        <w:ind w:left="0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0388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Компании и ИП при условии:</w:t>
      </w:r>
    </w:p>
    <w:p w:rsidR="00003883" w:rsidRPr="00003883" w:rsidRDefault="00003883" w:rsidP="0000388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38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участия в программе ФОТ 2.0/ФОТ 3.0 (первого этапа)</w:t>
      </w:r>
    </w:p>
    <w:p w:rsidR="00003883" w:rsidRPr="00003883" w:rsidRDefault="00003883" w:rsidP="0000388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38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включения в </w:t>
      </w:r>
      <w:hyperlink r:id="rId5" w:tgtFrame="_blank" w:history="1">
        <w:r w:rsidRPr="00003883">
          <w:rPr>
            <w:rFonts w:ascii="Arial" w:eastAsia="Times New Roman" w:hAnsi="Arial" w:cs="Arial"/>
            <w:color w:val="337AB7"/>
            <w:sz w:val="27"/>
            <w:szCs w:val="27"/>
            <w:u w:val="single"/>
            <w:lang w:eastAsia="ru-RU"/>
          </w:rPr>
          <w:t>Единый реестр субъектов МСП</w:t>
        </w:r>
      </w:hyperlink>
      <w:r w:rsidRPr="000038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(по состоянию на 10 июля 2021 года)</w:t>
      </w:r>
    </w:p>
    <w:p w:rsidR="00003883" w:rsidRPr="00003883" w:rsidRDefault="00003883" w:rsidP="00003883">
      <w:pPr>
        <w:numPr>
          <w:ilvl w:val="0"/>
          <w:numId w:val="1"/>
        </w:numPr>
        <w:shd w:val="clear" w:color="auto" w:fill="FFFFFF"/>
        <w:spacing w:before="100" w:beforeAutospacing="1" w:after="450" w:line="480" w:lineRule="atLeast"/>
        <w:ind w:left="0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0388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СОНКО при условии:</w:t>
      </w:r>
    </w:p>
    <w:p w:rsidR="00003883" w:rsidRPr="00003883" w:rsidRDefault="00003883" w:rsidP="0000388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38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участия в программе ФОТ 2.0/ФОТ 3.0 (первого этапа)</w:t>
      </w:r>
    </w:p>
    <w:p w:rsidR="00003883" w:rsidRPr="00003883" w:rsidRDefault="00003883" w:rsidP="0000388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38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включения в Реестры СОНКО и НКО Минэкономразвития России - </w:t>
      </w:r>
      <w:hyperlink r:id="rId6" w:history="1">
        <w:r w:rsidRPr="00003883">
          <w:rPr>
            <w:rFonts w:ascii="Arial" w:eastAsia="Times New Roman" w:hAnsi="Arial" w:cs="Arial"/>
            <w:color w:val="337AB7"/>
            <w:sz w:val="27"/>
            <w:szCs w:val="27"/>
            <w:u w:val="single"/>
            <w:lang w:eastAsia="ru-RU"/>
          </w:rPr>
          <w:t>Реестр №1</w:t>
        </w:r>
      </w:hyperlink>
      <w:r w:rsidRPr="000038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 </w:t>
      </w:r>
      <w:hyperlink r:id="rId7" w:history="1">
        <w:r w:rsidRPr="00003883">
          <w:rPr>
            <w:rFonts w:ascii="Arial" w:eastAsia="Times New Roman" w:hAnsi="Arial" w:cs="Arial"/>
            <w:color w:val="337AB7"/>
            <w:sz w:val="27"/>
            <w:szCs w:val="27"/>
            <w:u w:val="single"/>
            <w:lang w:eastAsia="ru-RU"/>
          </w:rPr>
          <w:t>Реестр №2</w:t>
        </w:r>
      </w:hyperlink>
      <w:r w:rsidRPr="000038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(по состоянию на 1 июля 2021 года)</w:t>
      </w:r>
    </w:p>
    <w:p w:rsidR="00003883" w:rsidRPr="00003883" w:rsidRDefault="00003883" w:rsidP="00003883">
      <w:pPr>
        <w:numPr>
          <w:ilvl w:val="0"/>
          <w:numId w:val="1"/>
        </w:numPr>
        <w:shd w:val="clear" w:color="auto" w:fill="FFFFFF"/>
        <w:spacing w:before="100" w:beforeAutospacing="1" w:after="450" w:line="480" w:lineRule="atLeast"/>
        <w:ind w:left="0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0388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Начинающие предприятия при условии:</w:t>
      </w:r>
    </w:p>
    <w:p w:rsidR="00003883" w:rsidRPr="00003883" w:rsidRDefault="00003883" w:rsidP="0000388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38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созданные и включённые в </w:t>
      </w:r>
      <w:hyperlink r:id="rId8" w:tgtFrame="_blank" w:history="1">
        <w:r w:rsidRPr="00003883">
          <w:rPr>
            <w:rFonts w:ascii="Arial" w:eastAsia="Times New Roman" w:hAnsi="Arial" w:cs="Arial"/>
            <w:color w:val="337AB7"/>
            <w:sz w:val="27"/>
            <w:szCs w:val="27"/>
            <w:u w:val="single"/>
            <w:lang w:eastAsia="ru-RU"/>
          </w:rPr>
          <w:t>Единый реестр</w:t>
        </w:r>
      </w:hyperlink>
      <w:r w:rsidRPr="000038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 период с 1 июля 2020 года по 1 июля 2021 год</w:t>
      </w:r>
    </w:p>
    <w:p w:rsidR="00003883" w:rsidRPr="00003883" w:rsidRDefault="00003883" w:rsidP="00003883">
      <w:pPr>
        <w:numPr>
          <w:ilvl w:val="0"/>
          <w:numId w:val="1"/>
        </w:numPr>
        <w:shd w:val="clear" w:color="auto" w:fill="FFFFFF"/>
        <w:spacing w:before="100" w:beforeAutospacing="1" w:after="75" w:line="480" w:lineRule="atLeast"/>
        <w:ind w:left="0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0388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Крупные предприятия при условии:</w:t>
      </w:r>
    </w:p>
    <w:p w:rsidR="00003883" w:rsidRPr="00003883" w:rsidRDefault="00003883" w:rsidP="0000388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38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участия в программе ФОТ 2.0/ФОТ 3.0 (первого этапа)</w:t>
      </w:r>
    </w:p>
    <w:p w:rsidR="00003883" w:rsidRPr="00003883" w:rsidRDefault="00003883" w:rsidP="00003883">
      <w:pPr>
        <w:shd w:val="clear" w:color="auto" w:fill="FFFFFF"/>
        <w:spacing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38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соответствия перечню отраслей из сфер общественного питания и культуры</w:t>
      </w:r>
    </w:p>
    <w:p w:rsidR="00003883" w:rsidRPr="00003883" w:rsidRDefault="00003883" w:rsidP="00003883">
      <w:pPr>
        <w:shd w:val="clear" w:color="auto" w:fill="FFFFFF"/>
        <w:spacing w:after="750" w:line="525" w:lineRule="atLeast"/>
        <w:outlineLvl w:val="2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003883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Для каких отраслей бизнеса действует программа ФОТ 3.0?</w:t>
      </w:r>
    </w:p>
    <w:p w:rsidR="00003883" w:rsidRPr="00003883" w:rsidRDefault="00003883" w:rsidP="00003883">
      <w:pPr>
        <w:numPr>
          <w:ilvl w:val="0"/>
          <w:numId w:val="2"/>
        </w:numPr>
        <w:shd w:val="clear" w:color="auto" w:fill="FFFFFF"/>
        <w:spacing w:after="0" w:line="420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38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Микро- и малые предприятия – по основному или дополнительному кодам ОКВЭД, относящимся к наименее восстановившимся отраслям, средние и крупные предприятия – только по основному.</w:t>
      </w:r>
    </w:p>
    <w:p w:rsidR="00003883" w:rsidRPr="00003883" w:rsidRDefault="00003883" w:rsidP="00003883">
      <w:pPr>
        <w:shd w:val="clear" w:color="auto" w:fill="FFFFFF"/>
        <w:spacing w:before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hyperlink r:id="rId9" w:tgtFrame="_blank" w:history="1">
        <w:r w:rsidRPr="00003883">
          <w:rPr>
            <w:rFonts w:ascii="Arial" w:eastAsia="Times New Roman" w:hAnsi="Arial" w:cs="Arial"/>
            <w:noProof/>
            <w:color w:val="124AC8"/>
            <w:sz w:val="27"/>
            <w:szCs w:val="27"/>
            <w:lang w:eastAsia="ru-RU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2" name="Прямоугольник 2" descr="https://mbkuban.ru/bitrix/templates/mbkuban_new/img/arrow1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58DBABBD" id="Прямоугольник 2" o:spid="_x0000_s1026" alt="https://mbkuban.ru/bitrix/templates/mbkuban_new/img/arrow101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PKpTCEIAwAAEQYAAA4AAAAAAAAAAAAAAAAALgIAAGRycy9lMm9Eb2MueG1sUEsB&#10;Ai0AFAAGAAgAAAAhAEyg6SzYAAAAAwEAAA8AAAAAAAAAAAAAAAAAYgUAAGRycy9kb3ducmV2Lnht&#10;bFBLBQYAAAAABAAEAPMAAABnBgAAAAA=&#10;" filled="f" stroked="f">
                  <o:lock v:ext="edit" aspectratio="t"/>
                  <w10:anchorlock/>
                </v:rect>
              </w:pict>
            </mc:Fallback>
          </mc:AlternateContent>
        </w:r>
        <w:r w:rsidRPr="00003883">
          <w:rPr>
            <w:rFonts w:ascii="Arial" w:eastAsia="Times New Roman" w:hAnsi="Arial" w:cs="Arial"/>
            <w:color w:val="124AC8"/>
            <w:sz w:val="27"/>
            <w:szCs w:val="27"/>
            <w:u w:val="single"/>
            <w:lang w:eastAsia="ru-RU"/>
          </w:rPr>
          <w:t>Перечень отраслей российской экономики, требующих поддержки для восстановления предпринимательской деятельность</w:t>
        </w:r>
      </w:hyperlink>
    </w:p>
    <w:p w:rsidR="00003883" w:rsidRPr="00003883" w:rsidRDefault="00003883" w:rsidP="00003883">
      <w:pPr>
        <w:shd w:val="clear" w:color="auto" w:fill="FFFFFF"/>
        <w:spacing w:after="750" w:line="525" w:lineRule="atLeast"/>
        <w:outlineLvl w:val="2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003883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Какие банки выдают льготный кредит по ставке 3%?</w:t>
      </w:r>
    </w:p>
    <w:p w:rsidR="00003883" w:rsidRPr="00003883" w:rsidRDefault="00003883" w:rsidP="00003883">
      <w:pPr>
        <w:numPr>
          <w:ilvl w:val="0"/>
          <w:numId w:val="3"/>
        </w:numPr>
        <w:shd w:val="clear" w:color="auto" w:fill="FFFFFF"/>
        <w:spacing w:after="0" w:line="420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38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Период заключения кредитных соглашений - с 1 ноября 2021 по 30 декабря 2021</w:t>
      </w:r>
    </w:p>
    <w:p w:rsidR="00003883" w:rsidRPr="00003883" w:rsidRDefault="00003883" w:rsidP="00003883">
      <w:pPr>
        <w:shd w:val="clear" w:color="auto" w:fill="FFFFFF"/>
        <w:spacing w:before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hyperlink r:id="rId10" w:tgtFrame="_blank" w:history="1">
        <w:r w:rsidRPr="00003883">
          <w:rPr>
            <w:rFonts w:ascii="Arial" w:eastAsia="Times New Roman" w:hAnsi="Arial" w:cs="Arial"/>
            <w:noProof/>
            <w:color w:val="124AC8"/>
            <w:sz w:val="27"/>
            <w:szCs w:val="27"/>
            <w:lang w:eastAsia="ru-RU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" name="Прямоугольник 1" descr="https://mbkuban.ru/bitrix/templates/mbkuban_new/img/arrow1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520EEC53" id="Прямоугольник 1" o:spid="_x0000_s1026" alt="https://mbkuban.ru/bitrix/templates/mbkuban_new/img/arrow101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tdkFpBgMAABEGAAAOAAAAAAAAAAAAAAAAAC4CAABkcnMvZTJvRG9jLnhtbFBLAQIt&#10;ABQABgAIAAAAIQBMoOks2AAAAAMBAAAPAAAAAAAAAAAAAAAAAGAFAABkcnMvZG93bnJldi54bWxQ&#10;SwUGAAAAAAQABADzAAAAZQYAAAAA&#10;" filled="f" stroked="f">
                  <o:lock v:ext="edit" aspectratio="t"/>
                  <w10:anchorlock/>
                </v:rect>
              </w:pict>
            </mc:Fallback>
          </mc:AlternateContent>
        </w:r>
        <w:r w:rsidRPr="00003883">
          <w:rPr>
            <w:rFonts w:ascii="Arial" w:eastAsia="Times New Roman" w:hAnsi="Arial" w:cs="Arial"/>
            <w:color w:val="124AC8"/>
            <w:sz w:val="27"/>
            <w:szCs w:val="27"/>
            <w:u w:val="single"/>
            <w:lang w:eastAsia="ru-RU"/>
          </w:rPr>
          <w:t xml:space="preserve">Перечень российских кредитных организаций для заключения соглашений о предоставлении субсидии из федерального бюджета на возмещение недополученных ими доходов по кредитам, выданным в </w:t>
        </w:r>
        <w:r w:rsidRPr="00003883">
          <w:rPr>
            <w:rFonts w:ascii="Arial" w:eastAsia="Times New Roman" w:hAnsi="Arial" w:cs="Arial"/>
            <w:color w:val="124AC8"/>
            <w:sz w:val="27"/>
            <w:szCs w:val="27"/>
            <w:u w:val="single"/>
            <w:lang w:eastAsia="ru-RU"/>
          </w:rPr>
          <w:lastRenderedPageBreak/>
          <w:t>2021 году юридическим лицам и индивидуальным предпринимателям на восстановление предпринимательской деятельности</w:t>
        </w:r>
      </w:hyperlink>
    </w:p>
    <w:p w:rsidR="00003883" w:rsidRPr="00003883" w:rsidRDefault="00003883" w:rsidP="00003883">
      <w:pPr>
        <w:shd w:val="clear" w:color="auto" w:fill="FFFFFF"/>
        <w:spacing w:after="750" w:line="525" w:lineRule="atLeast"/>
        <w:outlineLvl w:val="2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003883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Что важно знать?</w:t>
      </w:r>
    </w:p>
    <w:p w:rsidR="00003883" w:rsidRPr="00003883" w:rsidRDefault="00003883" w:rsidP="00003883">
      <w:pPr>
        <w:numPr>
          <w:ilvl w:val="0"/>
          <w:numId w:val="4"/>
        </w:numPr>
        <w:shd w:val="clear" w:color="auto" w:fill="FFFFFF"/>
        <w:spacing w:after="0" w:line="420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38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Главное условие получения льготной ставки 3% на весь период кредитования – это сохранение 90% работников от их количества, указанного в кредитном соглашении. Проверьте численность работников, которую указал банк в договоре.</w:t>
      </w:r>
    </w:p>
    <w:p w:rsidR="00003883" w:rsidRPr="00003883" w:rsidRDefault="00003883" w:rsidP="0000388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38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Банк берёт данные только с платформы ФНС на основе ежеквартальной отчетности по форме "Расчет по страховым взносам". Бумажную отчетность по численности работников в банки предоставлять не следует.</w:t>
      </w:r>
    </w:p>
    <w:p w:rsidR="00003883" w:rsidRPr="00003883" w:rsidRDefault="00003883" w:rsidP="00003883">
      <w:pPr>
        <w:numPr>
          <w:ilvl w:val="0"/>
          <w:numId w:val="4"/>
        </w:numPr>
        <w:shd w:val="clear" w:color="auto" w:fill="FFFFFF"/>
        <w:spacing w:before="100" w:beforeAutospacing="1" w:after="75" w:line="480" w:lineRule="atLeast"/>
        <w:ind w:left="0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0388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Максимальная сумма кредита рассчитывается по формуле:</w:t>
      </w:r>
    </w:p>
    <w:p w:rsidR="00003883" w:rsidRPr="00003883" w:rsidRDefault="00003883" w:rsidP="0000388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38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МРОТ (12 792 руб.) х Количество работников х 12 месяцев.</w:t>
      </w:r>
      <w:r w:rsidRPr="000038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Срок кредита по программе ФОТ 3.0 (второй этап) увеличен с 12 до 18 </w:t>
      </w:r>
      <w:proofErr w:type="gramStart"/>
      <w:r w:rsidRPr="000038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месяцев:</w:t>
      </w:r>
      <w:r w:rsidRPr="000038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первые</w:t>
      </w:r>
      <w:proofErr w:type="gramEnd"/>
      <w:r w:rsidRPr="000038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6 месяцев - период без платежей,</w:t>
      </w:r>
      <w:r w:rsidRPr="000038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последующие 12 месяцев - период погашения кредита равными долями с учетом процентов.</w:t>
      </w:r>
    </w:p>
    <w:p w:rsidR="006966EA" w:rsidRDefault="006966EA">
      <w:bookmarkStart w:id="0" w:name="_GoBack"/>
      <w:bookmarkEnd w:id="0"/>
    </w:p>
    <w:sectPr w:rsidR="0069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F1996"/>
    <w:multiLevelType w:val="multilevel"/>
    <w:tmpl w:val="8004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E3851"/>
    <w:multiLevelType w:val="multilevel"/>
    <w:tmpl w:val="4FBE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5B28F4"/>
    <w:multiLevelType w:val="multilevel"/>
    <w:tmpl w:val="99D0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D63C2E"/>
    <w:multiLevelType w:val="multilevel"/>
    <w:tmpl w:val="CFF4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D6"/>
    <w:rsid w:val="00003883"/>
    <w:rsid w:val="006966EA"/>
    <w:rsid w:val="00B6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F4AC5-7148-4003-963D-003E8E64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38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38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anner-merpodgreen">
    <w:name w:val="banner-merpod__green"/>
    <w:basedOn w:val="a0"/>
    <w:rsid w:val="00003883"/>
  </w:style>
  <w:style w:type="paragraph" w:styleId="a3">
    <w:name w:val="Normal (Web)"/>
    <w:basedOn w:val="a"/>
    <w:uiPriority w:val="99"/>
    <w:semiHidden/>
    <w:unhideWhenUsed/>
    <w:rsid w:val="0000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0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367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88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8497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228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0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4669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551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300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5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8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8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0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6095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17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7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737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893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726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32830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15292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1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03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bkuban.ru/upload/kopiya-2-reestr-po-sostoyaniyu-na-1-iyulya-2021.xls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kuban.ru/upload/kopiya-1-reestr-po-sostoyaniyu-na-1-iyulya-2021.xls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msp.nalog.ru/" TargetMode="External"/><Relationship Id="rId10" Type="http://schemas.openxmlformats.org/officeDocument/2006/relationships/hyperlink" Target="https://mbkuban.ru/upload/perechen-file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bkuban.ru/upload/perechen-file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2021-12-30T06:49:00Z</dcterms:created>
  <dcterms:modified xsi:type="dcterms:W3CDTF">2021-12-30T06:49:00Z</dcterms:modified>
</cp:coreProperties>
</file>