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42" w:type="dxa"/>
        <w:tblLook w:val="04A0" w:firstRow="1" w:lastRow="0" w:firstColumn="1" w:lastColumn="0" w:noHBand="0" w:noVBand="1"/>
      </w:tblPr>
      <w:tblGrid>
        <w:gridCol w:w="3681"/>
        <w:gridCol w:w="4931"/>
      </w:tblGrid>
      <w:tr w:rsidR="00C826D3" w:rsidRPr="00681825" w:rsidTr="00C607E5">
        <w:tc>
          <w:tcPr>
            <w:tcW w:w="4076" w:type="dxa"/>
            <w:shd w:val="clear" w:color="auto" w:fill="auto"/>
          </w:tcPr>
          <w:p w:rsidR="00C826D3" w:rsidRPr="00681825" w:rsidRDefault="00C826D3" w:rsidP="00681825">
            <w:pPr>
              <w:ind w:right="680"/>
              <w:rPr>
                <w:sz w:val="28"/>
                <w:szCs w:val="28"/>
              </w:rPr>
            </w:pPr>
          </w:p>
        </w:tc>
        <w:tc>
          <w:tcPr>
            <w:tcW w:w="5245" w:type="dxa"/>
            <w:shd w:val="clear" w:color="auto" w:fill="auto"/>
          </w:tcPr>
          <w:p w:rsidR="00C826D3" w:rsidRPr="00681825" w:rsidRDefault="00C826D3" w:rsidP="00681825">
            <w:pPr>
              <w:tabs>
                <w:tab w:val="left" w:pos="0"/>
                <w:tab w:val="left" w:pos="5300"/>
                <w:tab w:val="left" w:pos="5441"/>
              </w:tabs>
              <w:ind w:left="-3265" w:right="-1" w:firstLine="3265"/>
              <w:jc w:val="center"/>
              <w:rPr>
                <w:sz w:val="28"/>
                <w:szCs w:val="28"/>
              </w:rPr>
            </w:pPr>
            <w:r w:rsidRPr="00681825">
              <w:rPr>
                <w:sz w:val="28"/>
                <w:szCs w:val="28"/>
              </w:rPr>
              <w:t>ПРИЛОЖЕНИЕ №</w:t>
            </w:r>
            <w:r w:rsidR="001C4C02" w:rsidRPr="00681825">
              <w:rPr>
                <w:sz w:val="28"/>
                <w:szCs w:val="28"/>
              </w:rPr>
              <w:t xml:space="preserve"> </w:t>
            </w:r>
            <w:r w:rsidRPr="00681825">
              <w:rPr>
                <w:sz w:val="28"/>
                <w:szCs w:val="28"/>
              </w:rPr>
              <w:t>1</w:t>
            </w:r>
          </w:p>
          <w:p w:rsidR="00C826D3" w:rsidRPr="00681825" w:rsidRDefault="00C826D3" w:rsidP="00681825">
            <w:pPr>
              <w:tabs>
                <w:tab w:val="left" w:pos="0"/>
                <w:tab w:val="left" w:pos="5300"/>
                <w:tab w:val="left" w:pos="5441"/>
              </w:tabs>
              <w:ind w:left="33" w:right="-1"/>
              <w:jc w:val="center"/>
              <w:rPr>
                <w:sz w:val="28"/>
                <w:szCs w:val="28"/>
              </w:rPr>
            </w:pPr>
            <w:r w:rsidRPr="00681825">
              <w:rPr>
                <w:sz w:val="28"/>
                <w:szCs w:val="28"/>
              </w:rPr>
              <w:t xml:space="preserve">к паспорту муниципальной программы «Формирование современной городской среды» </w:t>
            </w:r>
            <w:r w:rsidRPr="00681825">
              <w:rPr>
                <w:rFonts w:eastAsia="Calibri"/>
                <w:sz w:val="28"/>
                <w:szCs w:val="22"/>
              </w:rPr>
              <w:t xml:space="preserve">на территории </w:t>
            </w:r>
            <w:proofErr w:type="gramStart"/>
            <w:r w:rsidR="00BF0C37">
              <w:rPr>
                <w:rFonts w:eastAsia="Calibri"/>
                <w:sz w:val="28"/>
                <w:szCs w:val="22"/>
              </w:rPr>
              <w:t>Пушкинского</w:t>
            </w:r>
            <w:proofErr w:type="gramEnd"/>
            <w:r w:rsidR="00BF0C37">
              <w:rPr>
                <w:rFonts w:eastAsia="Calibri"/>
                <w:sz w:val="28"/>
                <w:szCs w:val="22"/>
              </w:rPr>
              <w:t xml:space="preserve"> сельского</w:t>
            </w:r>
          </w:p>
          <w:p w:rsidR="00C826D3" w:rsidRPr="00681825" w:rsidRDefault="00C826D3" w:rsidP="00681825">
            <w:pPr>
              <w:jc w:val="center"/>
              <w:rPr>
                <w:rFonts w:eastAsia="Calibri"/>
                <w:sz w:val="28"/>
                <w:szCs w:val="22"/>
              </w:rPr>
            </w:pPr>
            <w:r w:rsidRPr="00681825">
              <w:rPr>
                <w:rFonts w:eastAsia="Calibri"/>
                <w:sz w:val="28"/>
                <w:szCs w:val="22"/>
              </w:rPr>
              <w:t xml:space="preserve">Гулькевичского района </w:t>
            </w:r>
          </w:p>
          <w:p w:rsidR="00C826D3" w:rsidRPr="00681825" w:rsidRDefault="00C826D3" w:rsidP="00571160">
            <w:pPr>
              <w:jc w:val="center"/>
              <w:rPr>
                <w:sz w:val="28"/>
                <w:szCs w:val="28"/>
              </w:rPr>
            </w:pPr>
            <w:r w:rsidRPr="00681825">
              <w:rPr>
                <w:rFonts w:eastAsia="Calibri"/>
                <w:sz w:val="28"/>
                <w:szCs w:val="22"/>
              </w:rPr>
              <w:t>на 2018-202</w:t>
            </w:r>
            <w:r w:rsidR="00571160">
              <w:rPr>
                <w:rFonts w:eastAsia="Calibri"/>
                <w:sz w:val="28"/>
                <w:szCs w:val="22"/>
              </w:rPr>
              <w:t>4</w:t>
            </w:r>
            <w:r w:rsidRPr="00681825">
              <w:rPr>
                <w:rFonts w:eastAsia="Calibri"/>
                <w:sz w:val="28"/>
                <w:szCs w:val="22"/>
              </w:rPr>
              <w:t xml:space="preserve"> годы</w:t>
            </w:r>
          </w:p>
        </w:tc>
      </w:tr>
    </w:tbl>
    <w:p w:rsidR="003C3764" w:rsidRDefault="003C3764" w:rsidP="003C3764">
      <w:pPr>
        <w:ind w:left="2832" w:right="680" w:firstLine="4398"/>
        <w:rPr>
          <w:sz w:val="28"/>
          <w:szCs w:val="28"/>
        </w:rPr>
      </w:pPr>
    </w:p>
    <w:p w:rsidR="003C3764" w:rsidRPr="000820B9" w:rsidRDefault="003C3764" w:rsidP="003C3764">
      <w:pPr>
        <w:ind w:left="2832" w:right="680" w:firstLine="4962"/>
        <w:jc w:val="center"/>
        <w:rPr>
          <w:sz w:val="28"/>
          <w:szCs w:val="28"/>
        </w:rPr>
      </w:pPr>
    </w:p>
    <w:p w:rsidR="00BC535A" w:rsidRDefault="003C3764" w:rsidP="00C826D3">
      <w:pPr>
        <w:jc w:val="center"/>
        <w:rPr>
          <w:rFonts w:eastAsia="Calibri"/>
          <w:sz w:val="28"/>
          <w:szCs w:val="22"/>
        </w:rPr>
      </w:pPr>
      <w:r w:rsidRPr="003C3764">
        <w:rPr>
          <w:rFonts w:eastAsia="PMingLiU"/>
          <w:bCs/>
          <w:sz w:val="28"/>
          <w:szCs w:val="28"/>
        </w:rPr>
        <w:t>Перечень</w:t>
      </w:r>
      <w:r w:rsidRPr="003C3764">
        <w:rPr>
          <w:rFonts w:eastAsia="PMingLiU"/>
          <w:bCs/>
          <w:sz w:val="28"/>
          <w:szCs w:val="28"/>
        </w:rPr>
        <w:br/>
        <w:t xml:space="preserve">общественных территорий, расположенных на территории </w:t>
      </w:r>
      <w:r w:rsidR="006578DF" w:rsidRPr="006578DF">
        <w:rPr>
          <w:rFonts w:eastAsia="PMingLiU"/>
          <w:bCs/>
          <w:sz w:val="28"/>
          <w:szCs w:val="28"/>
        </w:rPr>
        <w:t>Пушкинского сельского</w:t>
      </w:r>
      <w:r w:rsidR="00C14D38">
        <w:rPr>
          <w:rFonts w:eastAsia="PMingLiU"/>
          <w:bCs/>
          <w:sz w:val="28"/>
          <w:szCs w:val="28"/>
        </w:rPr>
        <w:t xml:space="preserve"> поселения </w:t>
      </w:r>
      <w:proofErr w:type="spellStart"/>
      <w:r w:rsidR="00294680">
        <w:rPr>
          <w:rFonts w:eastAsia="PMingLiU"/>
          <w:bCs/>
          <w:sz w:val="28"/>
          <w:szCs w:val="28"/>
        </w:rPr>
        <w:t>Гулькевичского</w:t>
      </w:r>
      <w:proofErr w:type="spellEnd"/>
      <w:r w:rsidR="00294680">
        <w:rPr>
          <w:rFonts w:eastAsia="PMingLiU"/>
          <w:bCs/>
          <w:sz w:val="28"/>
          <w:szCs w:val="28"/>
        </w:rPr>
        <w:t xml:space="preserve"> района</w:t>
      </w:r>
      <w:r w:rsidRPr="003C3764">
        <w:rPr>
          <w:rFonts w:eastAsia="PMingLiU"/>
          <w:bCs/>
          <w:sz w:val="28"/>
          <w:szCs w:val="28"/>
        </w:rPr>
        <w:t>, включённых для благоустройства в муниципальную программу «Формирование современной городской среды»</w:t>
      </w:r>
      <w:r w:rsidR="00C826D3">
        <w:rPr>
          <w:rFonts w:eastAsia="PMingLiU"/>
          <w:bCs/>
          <w:sz w:val="28"/>
          <w:szCs w:val="28"/>
        </w:rPr>
        <w:t xml:space="preserve"> </w:t>
      </w:r>
      <w:r w:rsidR="00294680" w:rsidRPr="00294680">
        <w:rPr>
          <w:rFonts w:eastAsia="Calibri"/>
          <w:sz w:val="28"/>
          <w:szCs w:val="22"/>
        </w:rPr>
        <w:t xml:space="preserve">на территории </w:t>
      </w:r>
      <w:r w:rsidR="00BF0C37">
        <w:rPr>
          <w:rFonts w:eastAsia="Calibri"/>
          <w:sz w:val="28"/>
          <w:szCs w:val="22"/>
        </w:rPr>
        <w:t>Пушкинского сельского</w:t>
      </w:r>
      <w:r w:rsidR="00C14D38">
        <w:rPr>
          <w:rFonts w:eastAsia="Calibri"/>
          <w:sz w:val="28"/>
          <w:szCs w:val="22"/>
        </w:rPr>
        <w:t xml:space="preserve"> поселения</w:t>
      </w:r>
      <w:r w:rsidR="00294680" w:rsidRPr="00294680">
        <w:rPr>
          <w:rFonts w:eastAsia="Calibri"/>
          <w:sz w:val="28"/>
          <w:szCs w:val="22"/>
        </w:rPr>
        <w:t xml:space="preserve"> </w:t>
      </w:r>
      <w:proofErr w:type="spellStart"/>
      <w:r w:rsidR="00294680" w:rsidRPr="00294680">
        <w:rPr>
          <w:rFonts w:eastAsia="Calibri"/>
          <w:sz w:val="28"/>
          <w:szCs w:val="22"/>
        </w:rPr>
        <w:t>Гулькевичского</w:t>
      </w:r>
      <w:proofErr w:type="spellEnd"/>
      <w:r w:rsidR="00294680" w:rsidRPr="00294680">
        <w:rPr>
          <w:rFonts w:eastAsia="Calibri"/>
          <w:sz w:val="28"/>
          <w:szCs w:val="22"/>
        </w:rPr>
        <w:t xml:space="preserve"> района </w:t>
      </w:r>
    </w:p>
    <w:p w:rsidR="00294680" w:rsidRDefault="00294680" w:rsidP="00C826D3">
      <w:pPr>
        <w:jc w:val="center"/>
        <w:rPr>
          <w:rFonts w:eastAsia="Calibri"/>
          <w:sz w:val="28"/>
          <w:szCs w:val="22"/>
        </w:rPr>
      </w:pPr>
      <w:r w:rsidRPr="00294680">
        <w:rPr>
          <w:rFonts w:eastAsia="Calibri"/>
          <w:sz w:val="28"/>
          <w:szCs w:val="22"/>
        </w:rPr>
        <w:t>на 2018-202</w:t>
      </w:r>
      <w:r w:rsidR="00571160">
        <w:rPr>
          <w:rFonts w:eastAsia="Calibri"/>
          <w:sz w:val="28"/>
          <w:szCs w:val="22"/>
        </w:rPr>
        <w:t>4</w:t>
      </w:r>
      <w:r w:rsidRPr="00294680">
        <w:rPr>
          <w:rFonts w:eastAsia="Calibri"/>
          <w:sz w:val="28"/>
          <w:szCs w:val="22"/>
        </w:rPr>
        <w:t xml:space="preserve"> годы</w:t>
      </w:r>
    </w:p>
    <w:p w:rsidR="00DE140C" w:rsidRPr="00C826D3" w:rsidRDefault="00DE140C" w:rsidP="00C826D3">
      <w:pPr>
        <w:jc w:val="center"/>
        <w:rPr>
          <w:rFonts w:eastAsia="PMingLiU"/>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0"/>
      </w:tblGrid>
      <w:tr w:rsidR="00C826D3" w:rsidTr="00CF7A15">
        <w:tc>
          <w:tcPr>
            <w:tcW w:w="594" w:type="dxa"/>
          </w:tcPr>
          <w:p w:rsidR="00C826D3" w:rsidRPr="00C67D16" w:rsidRDefault="00C826D3" w:rsidP="00EE0895">
            <w:pPr>
              <w:autoSpaceDE w:val="0"/>
              <w:autoSpaceDN w:val="0"/>
              <w:adjustRightInd w:val="0"/>
              <w:jc w:val="center"/>
              <w:rPr>
                <w:rFonts w:eastAsia="Calibri"/>
                <w:sz w:val="28"/>
                <w:szCs w:val="28"/>
                <w:lang w:eastAsia="en-US"/>
              </w:rPr>
            </w:pPr>
            <w:r w:rsidRPr="00C67D16">
              <w:rPr>
                <w:rFonts w:eastAsia="Calibri"/>
                <w:sz w:val="28"/>
                <w:szCs w:val="28"/>
                <w:lang w:eastAsia="en-US"/>
              </w:rPr>
              <w:t xml:space="preserve">№ </w:t>
            </w:r>
            <w:proofErr w:type="gramStart"/>
            <w:r w:rsidRPr="00C67D16">
              <w:rPr>
                <w:rFonts w:eastAsia="Calibri"/>
                <w:sz w:val="28"/>
                <w:szCs w:val="28"/>
                <w:lang w:eastAsia="en-US"/>
              </w:rPr>
              <w:t>п</w:t>
            </w:r>
            <w:proofErr w:type="gramEnd"/>
            <w:r w:rsidRPr="00C67D16">
              <w:rPr>
                <w:rFonts w:eastAsia="Calibri"/>
                <w:sz w:val="28"/>
                <w:szCs w:val="28"/>
                <w:lang w:eastAsia="en-US"/>
              </w:rPr>
              <w:t>/п</w:t>
            </w:r>
          </w:p>
        </w:tc>
        <w:tc>
          <w:tcPr>
            <w:tcW w:w="8870" w:type="dxa"/>
          </w:tcPr>
          <w:p w:rsidR="00C826D3" w:rsidRPr="00C67D16" w:rsidRDefault="00C826D3" w:rsidP="00EE0895">
            <w:pPr>
              <w:autoSpaceDE w:val="0"/>
              <w:autoSpaceDN w:val="0"/>
              <w:adjustRightInd w:val="0"/>
              <w:jc w:val="center"/>
              <w:rPr>
                <w:rFonts w:eastAsia="Calibri"/>
                <w:sz w:val="28"/>
                <w:szCs w:val="28"/>
                <w:lang w:eastAsia="en-US"/>
              </w:rPr>
            </w:pPr>
            <w:r w:rsidRPr="00C67D16">
              <w:rPr>
                <w:rFonts w:eastAsia="Calibri"/>
                <w:sz w:val="28"/>
                <w:szCs w:val="28"/>
                <w:lang w:eastAsia="en-US"/>
              </w:rPr>
              <w:t>Адрес</w:t>
            </w:r>
          </w:p>
        </w:tc>
      </w:tr>
      <w:tr w:rsidR="00CF7A15" w:rsidTr="00537E65">
        <w:tc>
          <w:tcPr>
            <w:tcW w:w="9464" w:type="dxa"/>
            <w:gridSpan w:val="2"/>
          </w:tcPr>
          <w:p w:rsidR="00CF7A15" w:rsidRPr="00C67D16" w:rsidRDefault="00CF7A15" w:rsidP="000336BF">
            <w:pPr>
              <w:autoSpaceDE w:val="0"/>
              <w:autoSpaceDN w:val="0"/>
              <w:adjustRightInd w:val="0"/>
              <w:jc w:val="center"/>
              <w:rPr>
                <w:rFonts w:eastAsia="Calibri"/>
                <w:sz w:val="28"/>
                <w:szCs w:val="28"/>
                <w:lang w:eastAsia="en-US"/>
              </w:rPr>
            </w:pPr>
            <w:r>
              <w:rPr>
                <w:rFonts w:eastAsia="Calibri"/>
                <w:sz w:val="28"/>
                <w:szCs w:val="28"/>
                <w:lang w:eastAsia="en-US"/>
              </w:rPr>
              <w:t>2018</w:t>
            </w:r>
            <w:r w:rsidRPr="00C67D16">
              <w:rPr>
                <w:rFonts w:eastAsia="Calibri"/>
                <w:sz w:val="28"/>
                <w:szCs w:val="28"/>
                <w:lang w:eastAsia="en-US"/>
              </w:rPr>
              <w:t xml:space="preserve"> год реализации мероприятия</w:t>
            </w:r>
          </w:p>
        </w:tc>
      </w:tr>
      <w:tr w:rsidR="00CF7A15" w:rsidTr="00CF7A15">
        <w:tc>
          <w:tcPr>
            <w:tcW w:w="594" w:type="dxa"/>
          </w:tcPr>
          <w:p w:rsidR="00CF7A15" w:rsidRPr="00C67D16" w:rsidRDefault="00CF7A15" w:rsidP="00EE0895">
            <w:pPr>
              <w:autoSpaceDE w:val="0"/>
              <w:autoSpaceDN w:val="0"/>
              <w:adjustRightInd w:val="0"/>
              <w:jc w:val="center"/>
              <w:rPr>
                <w:rFonts w:eastAsia="Calibri"/>
                <w:sz w:val="28"/>
                <w:szCs w:val="28"/>
                <w:lang w:eastAsia="en-US"/>
              </w:rPr>
            </w:pPr>
            <w:r>
              <w:rPr>
                <w:rFonts w:eastAsia="Calibri"/>
                <w:sz w:val="28"/>
                <w:szCs w:val="28"/>
                <w:lang w:eastAsia="en-US"/>
              </w:rPr>
              <w:t>1</w:t>
            </w:r>
          </w:p>
        </w:tc>
        <w:tc>
          <w:tcPr>
            <w:tcW w:w="8870" w:type="dxa"/>
          </w:tcPr>
          <w:p w:rsidR="00CF7A15" w:rsidRPr="00C67D16" w:rsidRDefault="00CF7A15" w:rsidP="00EE0895">
            <w:pPr>
              <w:autoSpaceDE w:val="0"/>
              <w:autoSpaceDN w:val="0"/>
              <w:adjustRightInd w:val="0"/>
              <w:jc w:val="center"/>
              <w:rPr>
                <w:rFonts w:eastAsia="Calibri"/>
                <w:sz w:val="28"/>
                <w:szCs w:val="28"/>
                <w:lang w:eastAsia="en-US"/>
              </w:rPr>
            </w:pPr>
            <w:r>
              <w:rPr>
                <w:rFonts w:eastAsia="Calibri"/>
                <w:sz w:val="28"/>
                <w:szCs w:val="28"/>
                <w:lang w:eastAsia="en-US"/>
              </w:rPr>
              <w:t>-</w:t>
            </w:r>
          </w:p>
        </w:tc>
      </w:tr>
      <w:tr w:rsidR="00CF7A15" w:rsidTr="00CF7A15">
        <w:tc>
          <w:tcPr>
            <w:tcW w:w="594" w:type="dxa"/>
          </w:tcPr>
          <w:p w:rsidR="00CF7A15" w:rsidRPr="00C67D16" w:rsidRDefault="00CF7A15" w:rsidP="00EE0895">
            <w:pPr>
              <w:autoSpaceDE w:val="0"/>
              <w:autoSpaceDN w:val="0"/>
              <w:adjustRightInd w:val="0"/>
              <w:jc w:val="center"/>
              <w:rPr>
                <w:rFonts w:eastAsia="Calibri"/>
                <w:sz w:val="28"/>
                <w:szCs w:val="28"/>
                <w:lang w:eastAsia="en-US"/>
              </w:rPr>
            </w:pPr>
            <w:r>
              <w:rPr>
                <w:rFonts w:eastAsia="Calibri"/>
                <w:sz w:val="28"/>
                <w:szCs w:val="28"/>
                <w:lang w:eastAsia="en-US"/>
              </w:rPr>
              <w:t>2</w:t>
            </w:r>
          </w:p>
        </w:tc>
        <w:tc>
          <w:tcPr>
            <w:tcW w:w="8870" w:type="dxa"/>
          </w:tcPr>
          <w:p w:rsidR="00CF7A15" w:rsidRPr="00C67D16" w:rsidRDefault="00CF7A15" w:rsidP="00EE0895">
            <w:pPr>
              <w:autoSpaceDE w:val="0"/>
              <w:autoSpaceDN w:val="0"/>
              <w:adjustRightInd w:val="0"/>
              <w:jc w:val="center"/>
              <w:rPr>
                <w:rFonts w:eastAsia="Calibri"/>
                <w:sz w:val="28"/>
                <w:szCs w:val="28"/>
                <w:lang w:eastAsia="en-US"/>
              </w:rPr>
            </w:pPr>
            <w:r>
              <w:rPr>
                <w:rFonts w:eastAsia="Calibri"/>
                <w:sz w:val="28"/>
                <w:szCs w:val="28"/>
                <w:lang w:eastAsia="en-US"/>
              </w:rPr>
              <w:t>-</w:t>
            </w:r>
          </w:p>
        </w:tc>
      </w:tr>
      <w:tr w:rsidR="000D7F5F" w:rsidTr="00CF7A15">
        <w:tc>
          <w:tcPr>
            <w:tcW w:w="594" w:type="dxa"/>
          </w:tcPr>
          <w:p w:rsidR="000D7F5F" w:rsidRDefault="000D7F5F" w:rsidP="00EE0895">
            <w:pPr>
              <w:autoSpaceDE w:val="0"/>
              <w:autoSpaceDN w:val="0"/>
              <w:adjustRightInd w:val="0"/>
              <w:jc w:val="center"/>
              <w:rPr>
                <w:rFonts w:eastAsia="Calibri"/>
                <w:sz w:val="28"/>
                <w:szCs w:val="28"/>
                <w:lang w:eastAsia="en-US"/>
              </w:rPr>
            </w:pPr>
            <w:r>
              <w:rPr>
                <w:rFonts w:eastAsia="Calibri"/>
                <w:sz w:val="28"/>
                <w:szCs w:val="28"/>
                <w:lang w:eastAsia="en-US"/>
              </w:rPr>
              <w:t>3</w:t>
            </w:r>
          </w:p>
        </w:tc>
        <w:tc>
          <w:tcPr>
            <w:tcW w:w="8870" w:type="dxa"/>
          </w:tcPr>
          <w:p w:rsidR="000D7F5F" w:rsidRDefault="000D7F5F" w:rsidP="00EE0895">
            <w:pPr>
              <w:autoSpaceDE w:val="0"/>
              <w:autoSpaceDN w:val="0"/>
              <w:adjustRightInd w:val="0"/>
              <w:jc w:val="center"/>
              <w:rPr>
                <w:rFonts w:eastAsia="Calibri"/>
                <w:sz w:val="28"/>
                <w:szCs w:val="28"/>
                <w:lang w:eastAsia="en-US"/>
              </w:rPr>
            </w:pPr>
            <w:r>
              <w:rPr>
                <w:rFonts w:eastAsia="Calibri"/>
                <w:sz w:val="28"/>
                <w:szCs w:val="28"/>
                <w:lang w:eastAsia="en-US"/>
              </w:rPr>
              <w:t>-</w:t>
            </w:r>
          </w:p>
        </w:tc>
      </w:tr>
      <w:tr w:rsidR="00CF7A15" w:rsidTr="00CF7A15">
        <w:tc>
          <w:tcPr>
            <w:tcW w:w="9464" w:type="dxa"/>
            <w:gridSpan w:val="2"/>
          </w:tcPr>
          <w:p w:rsidR="00CF7A15" w:rsidRPr="00C67D16" w:rsidRDefault="00CF7A15" w:rsidP="00EE0895">
            <w:pPr>
              <w:autoSpaceDE w:val="0"/>
              <w:autoSpaceDN w:val="0"/>
              <w:adjustRightInd w:val="0"/>
              <w:jc w:val="center"/>
              <w:rPr>
                <w:rFonts w:eastAsia="Calibri"/>
                <w:sz w:val="28"/>
                <w:szCs w:val="28"/>
                <w:lang w:eastAsia="en-US"/>
              </w:rPr>
            </w:pPr>
            <w:r w:rsidRPr="00C67D16">
              <w:rPr>
                <w:rFonts w:eastAsia="Calibri"/>
                <w:sz w:val="28"/>
                <w:szCs w:val="28"/>
                <w:lang w:eastAsia="en-US"/>
              </w:rPr>
              <w:t>2019 год реализации мероприятия</w:t>
            </w:r>
          </w:p>
        </w:tc>
      </w:tr>
      <w:tr w:rsidR="00CF7A15" w:rsidTr="00CF7A15">
        <w:tc>
          <w:tcPr>
            <w:tcW w:w="594" w:type="dxa"/>
          </w:tcPr>
          <w:p w:rsidR="00CF7A15" w:rsidRPr="00C67D16" w:rsidRDefault="00CF7A15" w:rsidP="00EE0895">
            <w:pPr>
              <w:autoSpaceDE w:val="0"/>
              <w:autoSpaceDN w:val="0"/>
              <w:adjustRightInd w:val="0"/>
              <w:jc w:val="center"/>
              <w:rPr>
                <w:rFonts w:eastAsia="Calibri"/>
                <w:sz w:val="28"/>
                <w:szCs w:val="28"/>
                <w:lang w:eastAsia="en-US"/>
              </w:rPr>
            </w:pPr>
            <w:r>
              <w:rPr>
                <w:rFonts w:eastAsia="Calibri"/>
                <w:sz w:val="28"/>
                <w:szCs w:val="28"/>
                <w:lang w:eastAsia="en-US"/>
              </w:rPr>
              <w:t>1</w:t>
            </w:r>
          </w:p>
        </w:tc>
        <w:tc>
          <w:tcPr>
            <w:tcW w:w="8870" w:type="dxa"/>
          </w:tcPr>
          <w:p w:rsidR="00CF7A15" w:rsidRPr="00E11E61" w:rsidRDefault="00CF7A15" w:rsidP="00C14D38">
            <w:pPr>
              <w:pStyle w:val="ac"/>
              <w:ind w:left="0"/>
              <w:jc w:val="both"/>
              <w:rPr>
                <w:sz w:val="28"/>
                <w:szCs w:val="28"/>
              </w:rPr>
            </w:pPr>
          </w:p>
        </w:tc>
      </w:tr>
      <w:tr w:rsidR="00CF7A15" w:rsidTr="00CF7A15">
        <w:tc>
          <w:tcPr>
            <w:tcW w:w="594" w:type="dxa"/>
          </w:tcPr>
          <w:p w:rsidR="00CF7A15" w:rsidRPr="00C67D16" w:rsidRDefault="00CF7A15" w:rsidP="00EE0895">
            <w:pPr>
              <w:autoSpaceDE w:val="0"/>
              <w:autoSpaceDN w:val="0"/>
              <w:adjustRightInd w:val="0"/>
              <w:jc w:val="center"/>
              <w:rPr>
                <w:rFonts w:eastAsia="Calibri"/>
                <w:sz w:val="28"/>
                <w:szCs w:val="28"/>
                <w:lang w:eastAsia="en-US"/>
              </w:rPr>
            </w:pPr>
            <w:r>
              <w:rPr>
                <w:rFonts w:eastAsia="Calibri"/>
                <w:sz w:val="28"/>
                <w:szCs w:val="28"/>
                <w:lang w:eastAsia="en-US"/>
              </w:rPr>
              <w:t>2</w:t>
            </w:r>
          </w:p>
        </w:tc>
        <w:tc>
          <w:tcPr>
            <w:tcW w:w="8870" w:type="dxa"/>
          </w:tcPr>
          <w:p w:rsidR="00CF7A15" w:rsidRPr="00C67D16" w:rsidRDefault="000D7F5F" w:rsidP="000D7F5F">
            <w:pPr>
              <w:autoSpaceDE w:val="0"/>
              <w:autoSpaceDN w:val="0"/>
              <w:adjustRightInd w:val="0"/>
              <w:jc w:val="center"/>
              <w:rPr>
                <w:rFonts w:eastAsia="Calibri"/>
                <w:sz w:val="28"/>
                <w:szCs w:val="28"/>
                <w:lang w:eastAsia="en-US"/>
              </w:rPr>
            </w:pPr>
            <w:r>
              <w:rPr>
                <w:rFonts w:eastAsia="Calibri"/>
                <w:sz w:val="28"/>
                <w:szCs w:val="28"/>
                <w:lang w:eastAsia="en-US"/>
              </w:rPr>
              <w:t>-</w:t>
            </w:r>
          </w:p>
        </w:tc>
      </w:tr>
      <w:tr w:rsidR="00CF7A15" w:rsidTr="00CF7A15">
        <w:tc>
          <w:tcPr>
            <w:tcW w:w="594" w:type="dxa"/>
          </w:tcPr>
          <w:p w:rsidR="00CF7A15" w:rsidRDefault="00CF7A15" w:rsidP="00EE0895">
            <w:pPr>
              <w:autoSpaceDE w:val="0"/>
              <w:autoSpaceDN w:val="0"/>
              <w:adjustRightInd w:val="0"/>
              <w:jc w:val="center"/>
              <w:rPr>
                <w:rFonts w:eastAsia="Calibri"/>
                <w:sz w:val="28"/>
                <w:szCs w:val="28"/>
                <w:lang w:eastAsia="en-US"/>
              </w:rPr>
            </w:pPr>
            <w:r>
              <w:rPr>
                <w:rFonts w:eastAsia="Calibri"/>
                <w:sz w:val="28"/>
                <w:szCs w:val="28"/>
                <w:lang w:eastAsia="en-US"/>
              </w:rPr>
              <w:t>3</w:t>
            </w:r>
          </w:p>
        </w:tc>
        <w:tc>
          <w:tcPr>
            <w:tcW w:w="8870" w:type="dxa"/>
          </w:tcPr>
          <w:p w:rsidR="00CF7A15" w:rsidRPr="00C67D16" w:rsidRDefault="000D7F5F" w:rsidP="000D7F5F">
            <w:pPr>
              <w:autoSpaceDE w:val="0"/>
              <w:autoSpaceDN w:val="0"/>
              <w:adjustRightInd w:val="0"/>
              <w:jc w:val="center"/>
              <w:rPr>
                <w:rFonts w:eastAsia="Calibri"/>
                <w:sz w:val="28"/>
                <w:szCs w:val="28"/>
                <w:lang w:eastAsia="en-US"/>
              </w:rPr>
            </w:pPr>
            <w:r>
              <w:rPr>
                <w:rFonts w:eastAsia="Calibri"/>
                <w:sz w:val="28"/>
                <w:szCs w:val="28"/>
                <w:lang w:eastAsia="en-US"/>
              </w:rPr>
              <w:t>-</w:t>
            </w:r>
          </w:p>
        </w:tc>
      </w:tr>
      <w:tr w:rsidR="00CF7A15" w:rsidTr="00CF7A15">
        <w:tc>
          <w:tcPr>
            <w:tcW w:w="9464" w:type="dxa"/>
            <w:gridSpan w:val="2"/>
          </w:tcPr>
          <w:p w:rsidR="00CF7A15" w:rsidRPr="00C67D16" w:rsidRDefault="00CF7A15" w:rsidP="00022CEC">
            <w:pPr>
              <w:autoSpaceDE w:val="0"/>
              <w:autoSpaceDN w:val="0"/>
              <w:adjustRightInd w:val="0"/>
              <w:jc w:val="center"/>
              <w:rPr>
                <w:rFonts w:eastAsia="Calibri"/>
                <w:sz w:val="28"/>
                <w:szCs w:val="28"/>
                <w:lang w:eastAsia="en-US"/>
              </w:rPr>
            </w:pPr>
            <w:r w:rsidRPr="00C67D16">
              <w:rPr>
                <w:rFonts w:eastAsia="Calibri"/>
                <w:sz w:val="28"/>
                <w:szCs w:val="28"/>
                <w:lang w:eastAsia="en-US"/>
              </w:rPr>
              <w:t>2020 год реализации мероприятия</w:t>
            </w:r>
          </w:p>
        </w:tc>
      </w:tr>
      <w:tr w:rsidR="00CF7A15" w:rsidTr="00CF7A15">
        <w:tc>
          <w:tcPr>
            <w:tcW w:w="594" w:type="dxa"/>
          </w:tcPr>
          <w:p w:rsidR="00CF7A15" w:rsidRPr="00C67D16" w:rsidRDefault="00CF7A15" w:rsidP="00EE0895">
            <w:pPr>
              <w:autoSpaceDE w:val="0"/>
              <w:autoSpaceDN w:val="0"/>
              <w:adjustRightInd w:val="0"/>
              <w:jc w:val="center"/>
              <w:rPr>
                <w:rFonts w:eastAsia="Calibri"/>
                <w:sz w:val="28"/>
                <w:szCs w:val="28"/>
                <w:lang w:eastAsia="en-US"/>
              </w:rPr>
            </w:pPr>
            <w:r>
              <w:rPr>
                <w:rFonts w:eastAsia="Calibri"/>
                <w:sz w:val="28"/>
                <w:szCs w:val="28"/>
                <w:lang w:eastAsia="en-US"/>
              </w:rPr>
              <w:t>1</w:t>
            </w:r>
          </w:p>
        </w:tc>
        <w:tc>
          <w:tcPr>
            <w:tcW w:w="8870" w:type="dxa"/>
          </w:tcPr>
          <w:p w:rsidR="00CF7A15" w:rsidRPr="00C67D16" w:rsidRDefault="00CF7A15" w:rsidP="00022CEC">
            <w:pPr>
              <w:autoSpaceDE w:val="0"/>
              <w:autoSpaceDN w:val="0"/>
              <w:adjustRightInd w:val="0"/>
              <w:jc w:val="center"/>
              <w:rPr>
                <w:rFonts w:eastAsia="Calibri"/>
                <w:sz w:val="28"/>
                <w:szCs w:val="28"/>
                <w:lang w:eastAsia="en-US"/>
              </w:rPr>
            </w:pPr>
            <w:r w:rsidRPr="00E11E61">
              <w:rPr>
                <w:sz w:val="28"/>
                <w:szCs w:val="28"/>
              </w:rPr>
              <w:t>Благоустройство</w:t>
            </w:r>
            <w:r>
              <w:rPr>
                <w:sz w:val="28"/>
                <w:szCs w:val="28"/>
              </w:rPr>
              <w:t xml:space="preserve"> общественной территории</w:t>
            </w:r>
            <w:r w:rsidRPr="00C67D16">
              <w:rPr>
                <w:rFonts w:eastAsia="Calibri"/>
                <w:sz w:val="28"/>
                <w:szCs w:val="28"/>
                <w:lang w:eastAsia="en-US"/>
              </w:rPr>
              <w:t xml:space="preserve">, расположенной по адресу: </w:t>
            </w:r>
            <w:r w:rsidR="00BF0C37" w:rsidRPr="00BF0C37">
              <w:rPr>
                <w:rFonts w:eastAsia="Calibri"/>
                <w:sz w:val="28"/>
                <w:szCs w:val="28"/>
                <w:lang w:eastAsia="en-US"/>
              </w:rPr>
              <w:t xml:space="preserve">с. Пушкинское ул. </w:t>
            </w:r>
            <w:proofErr w:type="gramStart"/>
            <w:r w:rsidR="00BF0C37" w:rsidRPr="00BF0C37">
              <w:rPr>
                <w:rFonts w:eastAsia="Calibri"/>
                <w:sz w:val="28"/>
                <w:szCs w:val="28"/>
                <w:lang w:eastAsia="en-US"/>
              </w:rPr>
              <w:t>Советская</w:t>
            </w:r>
            <w:proofErr w:type="gramEnd"/>
            <w:r w:rsidR="00BF0C37" w:rsidRPr="00BF0C37">
              <w:rPr>
                <w:rFonts w:eastAsia="Calibri"/>
                <w:sz w:val="28"/>
                <w:szCs w:val="28"/>
                <w:lang w:eastAsia="en-US"/>
              </w:rPr>
              <w:t xml:space="preserve"> 220 </w:t>
            </w:r>
            <w:r w:rsidRPr="00C67D16">
              <w:rPr>
                <w:rFonts w:eastAsia="Calibri"/>
                <w:sz w:val="28"/>
                <w:szCs w:val="28"/>
                <w:lang w:eastAsia="en-US"/>
              </w:rPr>
              <w:t>(</w:t>
            </w:r>
            <w:r w:rsidR="00BF0C37">
              <w:rPr>
                <w:rFonts w:eastAsia="Calibri"/>
                <w:sz w:val="28"/>
                <w:szCs w:val="28"/>
                <w:lang w:eastAsia="en-US"/>
              </w:rPr>
              <w:t>парк</w:t>
            </w:r>
            <w:r w:rsidRPr="00C67D16">
              <w:rPr>
                <w:rFonts w:eastAsia="Calibri"/>
                <w:sz w:val="28"/>
                <w:szCs w:val="28"/>
                <w:lang w:eastAsia="en-US"/>
              </w:rPr>
              <w:t>)</w:t>
            </w:r>
          </w:p>
        </w:tc>
      </w:tr>
      <w:tr w:rsidR="00CF7A15" w:rsidTr="00CF7A15">
        <w:tc>
          <w:tcPr>
            <w:tcW w:w="594" w:type="dxa"/>
          </w:tcPr>
          <w:p w:rsidR="00CF7A15" w:rsidRPr="00C67D16" w:rsidRDefault="00CF7A15" w:rsidP="00EE0895">
            <w:pPr>
              <w:autoSpaceDE w:val="0"/>
              <w:autoSpaceDN w:val="0"/>
              <w:adjustRightInd w:val="0"/>
              <w:jc w:val="center"/>
              <w:rPr>
                <w:rFonts w:eastAsia="Calibri"/>
                <w:sz w:val="28"/>
                <w:szCs w:val="28"/>
                <w:lang w:eastAsia="en-US"/>
              </w:rPr>
            </w:pPr>
            <w:r>
              <w:rPr>
                <w:rFonts w:eastAsia="Calibri"/>
                <w:sz w:val="28"/>
                <w:szCs w:val="28"/>
                <w:lang w:eastAsia="en-US"/>
              </w:rPr>
              <w:t>2</w:t>
            </w:r>
          </w:p>
        </w:tc>
        <w:tc>
          <w:tcPr>
            <w:tcW w:w="8870" w:type="dxa"/>
          </w:tcPr>
          <w:p w:rsidR="00CF7A15" w:rsidRPr="002403C9" w:rsidRDefault="002403C9" w:rsidP="00121A00">
            <w:pPr>
              <w:pStyle w:val="ac"/>
              <w:autoSpaceDE w:val="0"/>
              <w:autoSpaceDN w:val="0"/>
              <w:adjustRightInd w:val="0"/>
              <w:jc w:val="center"/>
              <w:rPr>
                <w:rFonts w:eastAsia="Calibri"/>
                <w:sz w:val="28"/>
                <w:szCs w:val="28"/>
                <w:lang w:eastAsia="en-US"/>
              </w:rPr>
            </w:pPr>
            <w:r>
              <w:rPr>
                <w:rFonts w:eastAsia="Calibri"/>
                <w:sz w:val="28"/>
                <w:szCs w:val="28"/>
                <w:lang w:eastAsia="en-US"/>
              </w:rPr>
              <w:t>*</w:t>
            </w:r>
            <w:r w:rsidRPr="002403C9">
              <w:rPr>
                <w:rFonts w:eastAsia="Calibri"/>
                <w:sz w:val="28"/>
                <w:szCs w:val="28"/>
                <w:lang w:eastAsia="en-US"/>
              </w:rPr>
              <w:t xml:space="preserve">Благоустройство </w:t>
            </w:r>
            <w:r w:rsidR="008E7898" w:rsidRPr="008E7898">
              <w:rPr>
                <w:rFonts w:eastAsia="Calibri"/>
                <w:sz w:val="28"/>
                <w:szCs w:val="28"/>
                <w:lang w:eastAsia="en-US"/>
              </w:rPr>
              <w:t xml:space="preserve">общественной территории, расположенной  по адресу: с. Пушкинское ул. </w:t>
            </w:r>
            <w:proofErr w:type="gramStart"/>
            <w:r w:rsidR="008E7898" w:rsidRPr="008E7898">
              <w:rPr>
                <w:rFonts w:eastAsia="Calibri"/>
                <w:sz w:val="28"/>
                <w:szCs w:val="28"/>
                <w:lang w:eastAsia="en-US"/>
              </w:rPr>
              <w:t>Советская</w:t>
            </w:r>
            <w:proofErr w:type="gramEnd"/>
            <w:r w:rsidR="008E7898" w:rsidRPr="008E7898">
              <w:rPr>
                <w:rFonts w:eastAsia="Calibri"/>
                <w:sz w:val="28"/>
                <w:szCs w:val="28"/>
                <w:lang w:eastAsia="en-US"/>
              </w:rPr>
              <w:t xml:space="preserve"> 81</w:t>
            </w:r>
          </w:p>
        </w:tc>
      </w:tr>
      <w:tr w:rsidR="00CF7A15" w:rsidTr="00CF7A15">
        <w:tc>
          <w:tcPr>
            <w:tcW w:w="594" w:type="dxa"/>
          </w:tcPr>
          <w:p w:rsidR="00CF7A15" w:rsidRDefault="00CF7A15" w:rsidP="00EE0895">
            <w:pPr>
              <w:autoSpaceDE w:val="0"/>
              <w:autoSpaceDN w:val="0"/>
              <w:adjustRightInd w:val="0"/>
              <w:jc w:val="center"/>
              <w:rPr>
                <w:rFonts w:eastAsia="Calibri"/>
                <w:sz w:val="28"/>
                <w:szCs w:val="28"/>
                <w:lang w:eastAsia="en-US"/>
              </w:rPr>
            </w:pPr>
            <w:r>
              <w:rPr>
                <w:rFonts w:eastAsia="Calibri"/>
                <w:sz w:val="28"/>
                <w:szCs w:val="28"/>
                <w:lang w:eastAsia="en-US"/>
              </w:rPr>
              <w:t>3</w:t>
            </w:r>
          </w:p>
        </w:tc>
        <w:tc>
          <w:tcPr>
            <w:tcW w:w="8870" w:type="dxa"/>
          </w:tcPr>
          <w:p w:rsidR="00CF7A15" w:rsidRPr="00C67D16" w:rsidRDefault="00121A00" w:rsidP="00121A00">
            <w:pPr>
              <w:autoSpaceDE w:val="0"/>
              <w:autoSpaceDN w:val="0"/>
              <w:adjustRightInd w:val="0"/>
              <w:jc w:val="center"/>
              <w:rPr>
                <w:rFonts w:eastAsia="Calibri"/>
                <w:sz w:val="28"/>
                <w:szCs w:val="28"/>
                <w:lang w:eastAsia="en-US"/>
              </w:rPr>
            </w:pPr>
            <w:r w:rsidRPr="00121A00">
              <w:rPr>
                <w:rFonts w:eastAsia="Calibri"/>
                <w:sz w:val="28"/>
                <w:szCs w:val="28"/>
                <w:lang w:eastAsia="en-US"/>
              </w:rPr>
              <w:t xml:space="preserve">*Благоустройство </w:t>
            </w:r>
            <w:r w:rsidR="008E7898" w:rsidRPr="008E7898">
              <w:rPr>
                <w:rFonts w:eastAsia="Calibri"/>
                <w:sz w:val="28"/>
                <w:szCs w:val="28"/>
                <w:lang w:eastAsia="en-US"/>
              </w:rPr>
              <w:t xml:space="preserve">общественной территории, расположенной  по адресу:  с. Пушкинское ул. Советская в </w:t>
            </w:r>
            <w:proofErr w:type="gramStart"/>
            <w:r w:rsidR="008E7898" w:rsidRPr="008E7898">
              <w:rPr>
                <w:rFonts w:eastAsia="Calibri"/>
                <w:sz w:val="28"/>
                <w:szCs w:val="28"/>
                <w:lang w:eastAsia="en-US"/>
              </w:rPr>
              <w:t>на против</w:t>
            </w:r>
            <w:proofErr w:type="gramEnd"/>
            <w:r w:rsidR="008E7898" w:rsidRPr="008E7898">
              <w:rPr>
                <w:rFonts w:eastAsia="Calibri"/>
                <w:sz w:val="28"/>
                <w:szCs w:val="28"/>
                <w:lang w:eastAsia="en-US"/>
              </w:rPr>
              <w:t xml:space="preserve"> домовладения № 32</w:t>
            </w:r>
            <w:bookmarkStart w:id="0" w:name="_GoBack"/>
            <w:bookmarkEnd w:id="0"/>
          </w:p>
        </w:tc>
      </w:tr>
      <w:tr w:rsidR="00CF7A15" w:rsidTr="00CF7A15">
        <w:tc>
          <w:tcPr>
            <w:tcW w:w="9464" w:type="dxa"/>
            <w:gridSpan w:val="2"/>
          </w:tcPr>
          <w:p w:rsidR="00CF7A15" w:rsidRPr="00C67D16" w:rsidRDefault="00CF7A15" w:rsidP="00022CEC">
            <w:pPr>
              <w:autoSpaceDE w:val="0"/>
              <w:autoSpaceDN w:val="0"/>
              <w:adjustRightInd w:val="0"/>
              <w:jc w:val="center"/>
              <w:rPr>
                <w:rFonts w:eastAsia="Calibri"/>
                <w:sz w:val="28"/>
                <w:szCs w:val="28"/>
                <w:lang w:eastAsia="en-US"/>
              </w:rPr>
            </w:pPr>
            <w:r w:rsidRPr="00C67D16">
              <w:rPr>
                <w:rFonts w:eastAsia="Calibri"/>
                <w:sz w:val="28"/>
                <w:szCs w:val="28"/>
                <w:lang w:eastAsia="en-US"/>
              </w:rPr>
              <w:t>2021 год реализации мероприятия</w:t>
            </w:r>
          </w:p>
        </w:tc>
      </w:tr>
      <w:tr w:rsidR="00C14D38" w:rsidTr="00CF7A15">
        <w:tc>
          <w:tcPr>
            <w:tcW w:w="594" w:type="dxa"/>
          </w:tcPr>
          <w:p w:rsidR="00C14D38" w:rsidRPr="00C67D16"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t>1</w:t>
            </w:r>
          </w:p>
        </w:tc>
        <w:tc>
          <w:tcPr>
            <w:tcW w:w="8870" w:type="dxa"/>
          </w:tcPr>
          <w:p w:rsidR="00C14D38" w:rsidRPr="00C67D16" w:rsidRDefault="00C14D38" w:rsidP="00022CEC">
            <w:pPr>
              <w:autoSpaceDE w:val="0"/>
              <w:autoSpaceDN w:val="0"/>
              <w:adjustRightInd w:val="0"/>
              <w:jc w:val="center"/>
              <w:rPr>
                <w:rFonts w:eastAsia="Calibri"/>
                <w:sz w:val="28"/>
                <w:szCs w:val="28"/>
                <w:lang w:eastAsia="en-US"/>
              </w:rPr>
            </w:pPr>
            <w:r w:rsidRPr="00E11E61">
              <w:rPr>
                <w:sz w:val="28"/>
                <w:szCs w:val="28"/>
              </w:rPr>
              <w:t>Благоустройство</w:t>
            </w:r>
            <w:r>
              <w:rPr>
                <w:sz w:val="28"/>
                <w:szCs w:val="28"/>
              </w:rPr>
              <w:t xml:space="preserve"> общественной территории</w:t>
            </w:r>
            <w:r w:rsidRPr="00C67D16">
              <w:rPr>
                <w:rFonts w:eastAsia="Calibri"/>
                <w:sz w:val="28"/>
                <w:szCs w:val="28"/>
                <w:lang w:eastAsia="en-US"/>
              </w:rPr>
              <w:t xml:space="preserve">, расположенной по адресу: </w:t>
            </w:r>
            <w:r w:rsidR="002403C9" w:rsidRPr="00BF0C37">
              <w:rPr>
                <w:rFonts w:eastAsia="Calibri"/>
                <w:sz w:val="28"/>
                <w:szCs w:val="28"/>
                <w:lang w:eastAsia="en-US"/>
              </w:rPr>
              <w:t xml:space="preserve">с. Пушкинское ул. </w:t>
            </w:r>
            <w:proofErr w:type="gramStart"/>
            <w:r w:rsidR="002403C9" w:rsidRPr="00BF0C37">
              <w:rPr>
                <w:rFonts w:eastAsia="Calibri"/>
                <w:sz w:val="28"/>
                <w:szCs w:val="28"/>
                <w:lang w:eastAsia="en-US"/>
              </w:rPr>
              <w:t>Советская</w:t>
            </w:r>
            <w:proofErr w:type="gramEnd"/>
            <w:r w:rsidR="002403C9" w:rsidRPr="00BF0C37">
              <w:rPr>
                <w:rFonts w:eastAsia="Calibri"/>
                <w:sz w:val="28"/>
                <w:szCs w:val="28"/>
                <w:lang w:eastAsia="en-US"/>
              </w:rPr>
              <w:t xml:space="preserve"> </w:t>
            </w:r>
            <w:r w:rsidR="002403C9">
              <w:rPr>
                <w:rFonts w:eastAsia="Calibri"/>
                <w:sz w:val="28"/>
                <w:szCs w:val="28"/>
                <w:lang w:eastAsia="en-US"/>
              </w:rPr>
              <w:t>171</w:t>
            </w:r>
            <w:r w:rsidR="002403C9" w:rsidRPr="00BF0C37">
              <w:rPr>
                <w:rFonts w:eastAsia="Calibri"/>
                <w:sz w:val="28"/>
                <w:szCs w:val="28"/>
                <w:lang w:eastAsia="en-US"/>
              </w:rPr>
              <w:t xml:space="preserve"> </w:t>
            </w:r>
            <w:r w:rsidR="002403C9" w:rsidRPr="00C67D16">
              <w:rPr>
                <w:rFonts w:eastAsia="Calibri"/>
                <w:sz w:val="28"/>
                <w:szCs w:val="28"/>
                <w:lang w:eastAsia="en-US"/>
              </w:rPr>
              <w:t>(</w:t>
            </w:r>
            <w:r w:rsidR="002403C9">
              <w:rPr>
                <w:rFonts w:eastAsia="Calibri"/>
                <w:sz w:val="28"/>
                <w:szCs w:val="28"/>
                <w:lang w:eastAsia="en-US"/>
              </w:rPr>
              <w:t>парк</w:t>
            </w:r>
            <w:r w:rsidR="002403C9" w:rsidRPr="00C67D16">
              <w:rPr>
                <w:rFonts w:eastAsia="Calibri"/>
                <w:sz w:val="28"/>
                <w:szCs w:val="28"/>
                <w:lang w:eastAsia="en-US"/>
              </w:rPr>
              <w:t>)</w:t>
            </w:r>
          </w:p>
        </w:tc>
      </w:tr>
      <w:tr w:rsidR="00C14D38" w:rsidTr="00CF7A15">
        <w:tc>
          <w:tcPr>
            <w:tcW w:w="594" w:type="dxa"/>
          </w:tcPr>
          <w:p w:rsidR="00C14D38" w:rsidRPr="00C67D16"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t>2</w:t>
            </w:r>
          </w:p>
        </w:tc>
        <w:tc>
          <w:tcPr>
            <w:tcW w:w="8870" w:type="dxa"/>
          </w:tcPr>
          <w:p w:rsidR="00C14D38" w:rsidRPr="00C67D16" w:rsidRDefault="00C14D38" w:rsidP="000D7F5F">
            <w:pPr>
              <w:autoSpaceDE w:val="0"/>
              <w:autoSpaceDN w:val="0"/>
              <w:adjustRightInd w:val="0"/>
              <w:jc w:val="center"/>
              <w:rPr>
                <w:rFonts w:eastAsia="Calibri"/>
                <w:sz w:val="28"/>
                <w:szCs w:val="28"/>
                <w:lang w:eastAsia="en-US"/>
              </w:rPr>
            </w:pPr>
            <w:r>
              <w:rPr>
                <w:rFonts w:eastAsia="Calibri"/>
                <w:sz w:val="28"/>
                <w:szCs w:val="28"/>
                <w:lang w:eastAsia="en-US"/>
              </w:rPr>
              <w:t>-</w:t>
            </w:r>
          </w:p>
        </w:tc>
      </w:tr>
      <w:tr w:rsidR="00C14D38" w:rsidTr="00CF7A15">
        <w:tc>
          <w:tcPr>
            <w:tcW w:w="594" w:type="dxa"/>
          </w:tcPr>
          <w:p w:rsidR="00C14D38"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t>3</w:t>
            </w:r>
          </w:p>
        </w:tc>
        <w:tc>
          <w:tcPr>
            <w:tcW w:w="8870" w:type="dxa"/>
          </w:tcPr>
          <w:p w:rsidR="00C14D38" w:rsidRPr="00C67D16" w:rsidRDefault="00C14D38" w:rsidP="000D7F5F">
            <w:pPr>
              <w:autoSpaceDE w:val="0"/>
              <w:autoSpaceDN w:val="0"/>
              <w:adjustRightInd w:val="0"/>
              <w:jc w:val="center"/>
              <w:rPr>
                <w:rFonts w:eastAsia="Calibri"/>
                <w:sz w:val="28"/>
                <w:szCs w:val="28"/>
                <w:lang w:eastAsia="en-US"/>
              </w:rPr>
            </w:pPr>
            <w:r>
              <w:rPr>
                <w:rFonts w:eastAsia="Calibri"/>
                <w:sz w:val="28"/>
                <w:szCs w:val="28"/>
                <w:lang w:eastAsia="en-US"/>
              </w:rPr>
              <w:t>-</w:t>
            </w:r>
          </w:p>
        </w:tc>
      </w:tr>
      <w:tr w:rsidR="00C14D38" w:rsidTr="00CF7A15">
        <w:tc>
          <w:tcPr>
            <w:tcW w:w="9464" w:type="dxa"/>
            <w:gridSpan w:val="2"/>
          </w:tcPr>
          <w:p w:rsidR="00C14D38" w:rsidRPr="00C67D16" w:rsidRDefault="00C14D38" w:rsidP="00EE0895">
            <w:pPr>
              <w:autoSpaceDE w:val="0"/>
              <w:autoSpaceDN w:val="0"/>
              <w:adjustRightInd w:val="0"/>
              <w:jc w:val="center"/>
              <w:rPr>
                <w:rFonts w:eastAsia="Calibri"/>
                <w:sz w:val="28"/>
                <w:szCs w:val="28"/>
                <w:lang w:eastAsia="en-US"/>
              </w:rPr>
            </w:pPr>
            <w:r w:rsidRPr="00C67D16">
              <w:rPr>
                <w:rFonts w:eastAsia="Calibri"/>
                <w:sz w:val="28"/>
                <w:szCs w:val="28"/>
                <w:lang w:eastAsia="en-US"/>
              </w:rPr>
              <w:t>2022 год реализации мероприятия</w:t>
            </w:r>
          </w:p>
        </w:tc>
      </w:tr>
      <w:tr w:rsidR="00C14D38" w:rsidTr="00CF7A15">
        <w:tc>
          <w:tcPr>
            <w:tcW w:w="594" w:type="dxa"/>
          </w:tcPr>
          <w:p w:rsidR="00C14D38" w:rsidRPr="00C67D16"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t>1</w:t>
            </w:r>
          </w:p>
        </w:tc>
        <w:tc>
          <w:tcPr>
            <w:tcW w:w="8870" w:type="dxa"/>
          </w:tcPr>
          <w:p w:rsidR="00C14D38" w:rsidRPr="00C67D16" w:rsidRDefault="006578DF" w:rsidP="00022CEC">
            <w:pPr>
              <w:autoSpaceDE w:val="0"/>
              <w:autoSpaceDN w:val="0"/>
              <w:adjustRightInd w:val="0"/>
              <w:jc w:val="center"/>
              <w:rPr>
                <w:rFonts w:eastAsia="Calibri"/>
                <w:sz w:val="28"/>
                <w:szCs w:val="28"/>
                <w:lang w:eastAsia="en-US"/>
              </w:rPr>
            </w:pPr>
            <w:r>
              <w:rPr>
                <w:rFonts w:eastAsia="Calibri"/>
                <w:sz w:val="28"/>
                <w:szCs w:val="28"/>
                <w:lang w:eastAsia="en-US"/>
              </w:rPr>
              <w:t>-</w:t>
            </w:r>
          </w:p>
        </w:tc>
      </w:tr>
      <w:tr w:rsidR="00C14D38" w:rsidTr="00CF7A15">
        <w:tc>
          <w:tcPr>
            <w:tcW w:w="594" w:type="dxa"/>
          </w:tcPr>
          <w:p w:rsidR="00C14D38" w:rsidRPr="00C67D16"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t>2</w:t>
            </w:r>
          </w:p>
        </w:tc>
        <w:tc>
          <w:tcPr>
            <w:tcW w:w="8870" w:type="dxa"/>
          </w:tcPr>
          <w:p w:rsidR="00C14D38" w:rsidRPr="00C67D16" w:rsidRDefault="00C14D38" w:rsidP="00022CEC">
            <w:pPr>
              <w:autoSpaceDE w:val="0"/>
              <w:autoSpaceDN w:val="0"/>
              <w:adjustRightInd w:val="0"/>
              <w:jc w:val="center"/>
              <w:rPr>
                <w:rFonts w:eastAsia="Calibri"/>
                <w:sz w:val="28"/>
                <w:szCs w:val="28"/>
                <w:lang w:eastAsia="en-US"/>
              </w:rPr>
            </w:pPr>
            <w:r>
              <w:rPr>
                <w:rFonts w:eastAsia="Calibri"/>
                <w:sz w:val="28"/>
                <w:szCs w:val="28"/>
                <w:lang w:eastAsia="en-US"/>
              </w:rPr>
              <w:t>-</w:t>
            </w:r>
          </w:p>
        </w:tc>
      </w:tr>
      <w:tr w:rsidR="00C14D38" w:rsidTr="00CF7A15">
        <w:tc>
          <w:tcPr>
            <w:tcW w:w="594" w:type="dxa"/>
          </w:tcPr>
          <w:p w:rsidR="00C14D38"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t>3</w:t>
            </w:r>
          </w:p>
        </w:tc>
        <w:tc>
          <w:tcPr>
            <w:tcW w:w="8870" w:type="dxa"/>
          </w:tcPr>
          <w:p w:rsidR="00C14D38" w:rsidRPr="00C67D16" w:rsidRDefault="00C14D38" w:rsidP="00022CEC">
            <w:pPr>
              <w:autoSpaceDE w:val="0"/>
              <w:autoSpaceDN w:val="0"/>
              <w:adjustRightInd w:val="0"/>
              <w:jc w:val="center"/>
              <w:rPr>
                <w:rFonts w:eastAsia="Calibri"/>
                <w:sz w:val="28"/>
                <w:szCs w:val="28"/>
                <w:lang w:eastAsia="en-US"/>
              </w:rPr>
            </w:pPr>
            <w:r>
              <w:rPr>
                <w:rFonts w:eastAsia="Calibri"/>
                <w:sz w:val="28"/>
                <w:szCs w:val="28"/>
                <w:lang w:eastAsia="en-US"/>
              </w:rPr>
              <w:t>-</w:t>
            </w:r>
          </w:p>
        </w:tc>
      </w:tr>
      <w:tr w:rsidR="00C14D38" w:rsidTr="00CF7A15">
        <w:tc>
          <w:tcPr>
            <w:tcW w:w="9464" w:type="dxa"/>
            <w:gridSpan w:val="2"/>
          </w:tcPr>
          <w:p w:rsidR="00C14D38" w:rsidRPr="00C67D16" w:rsidRDefault="00C14D38" w:rsidP="00022CEC">
            <w:pPr>
              <w:autoSpaceDE w:val="0"/>
              <w:autoSpaceDN w:val="0"/>
              <w:adjustRightInd w:val="0"/>
              <w:jc w:val="center"/>
              <w:rPr>
                <w:rFonts w:eastAsia="Calibri"/>
                <w:sz w:val="28"/>
                <w:szCs w:val="28"/>
                <w:lang w:eastAsia="en-US"/>
              </w:rPr>
            </w:pPr>
            <w:r w:rsidRPr="00571160">
              <w:rPr>
                <w:rFonts w:eastAsia="Calibri"/>
                <w:sz w:val="28"/>
                <w:szCs w:val="28"/>
                <w:lang w:eastAsia="en-US"/>
              </w:rPr>
              <w:t>202</w:t>
            </w:r>
            <w:r>
              <w:rPr>
                <w:rFonts w:eastAsia="Calibri"/>
                <w:sz w:val="28"/>
                <w:szCs w:val="28"/>
                <w:lang w:eastAsia="en-US"/>
              </w:rPr>
              <w:t>3</w:t>
            </w:r>
            <w:r w:rsidRPr="00571160">
              <w:rPr>
                <w:rFonts w:eastAsia="Calibri"/>
                <w:sz w:val="28"/>
                <w:szCs w:val="28"/>
                <w:lang w:eastAsia="en-US"/>
              </w:rPr>
              <w:t xml:space="preserve"> год реализации мероприятия</w:t>
            </w:r>
          </w:p>
        </w:tc>
      </w:tr>
      <w:tr w:rsidR="00C14D38" w:rsidTr="00CF7A15">
        <w:tc>
          <w:tcPr>
            <w:tcW w:w="594" w:type="dxa"/>
          </w:tcPr>
          <w:p w:rsidR="00C14D38"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t>1</w:t>
            </w:r>
          </w:p>
        </w:tc>
        <w:tc>
          <w:tcPr>
            <w:tcW w:w="8870" w:type="dxa"/>
          </w:tcPr>
          <w:p w:rsidR="00C14D38" w:rsidRPr="00C67D16" w:rsidRDefault="006578DF" w:rsidP="00022CEC">
            <w:pPr>
              <w:autoSpaceDE w:val="0"/>
              <w:autoSpaceDN w:val="0"/>
              <w:adjustRightInd w:val="0"/>
              <w:jc w:val="center"/>
              <w:rPr>
                <w:rFonts w:eastAsia="Calibri"/>
                <w:sz w:val="28"/>
                <w:szCs w:val="28"/>
                <w:lang w:eastAsia="en-US"/>
              </w:rPr>
            </w:pPr>
            <w:r>
              <w:rPr>
                <w:rFonts w:eastAsia="Calibri"/>
                <w:sz w:val="28"/>
                <w:szCs w:val="28"/>
                <w:lang w:eastAsia="en-US"/>
              </w:rPr>
              <w:t>-</w:t>
            </w:r>
          </w:p>
        </w:tc>
      </w:tr>
      <w:tr w:rsidR="00C14D38" w:rsidTr="00CF7A15">
        <w:tc>
          <w:tcPr>
            <w:tcW w:w="594" w:type="dxa"/>
          </w:tcPr>
          <w:p w:rsidR="00C14D38"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lastRenderedPageBreak/>
              <w:t>2</w:t>
            </w:r>
          </w:p>
        </w:tc>
        <w:tc>
          <w:tcPr>
            <w:tcW w:w="8870" w:type="dxa"/>
          </w:tcPr>
          <w:p w:rsidR="00C14D38" w:rsidRPr="00C67D16" w:rsidRDefault="00C14D38" w:rsidP="00022CEC">
            <w:pPr>
              <w:autoSpaceDE w:val="0"/>
              <w:autoSpaceDN w:val="0"/>
              <w:adjustRightInd w:val="0"/>
              <w:jc w:val="center"/>
              <w:rPr>
                <w:rFonts w:eastAsia="Calibri"/>
                <w:sz w:val="28"/>
                <w:szCs w:val="28"/>
                <w:lang w:eastAsia="en-US"/>
              </w:rPr>
            </w:pPr>
            <w:r>
              <w:rPr>
                <w:rFonts w:eastAsia="Calibri"/>
                <w:sz w:val="28"/>
                <w:szCs w:val="28"/>
                <w:lang w:eastAsia="en-US"/>
              </w:rPr>
              <w:t>-</w:t>
            </w:r>
          </w:p>
        </w:tc>
      </w:tr>
      <w:tr w:rsidR="00C14D38" w:rsidTr="00CF7A15">
        <w:tc>
          <w:tcPr>
            <w:tcW w:w="594" w:type="dxa"/>
          </w:tcPr>
          <w:p w:rsidR="00C14D38"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t>3</w:t>
            </w:r>
          </w:p>
        </w:tc>
        <w:tc>
          <w:tcPr>
            <w:tcW w:w="8870" w:type="dxa"/>
          </w:tcPr>
          <w:p w:rsidR="00C14D38" w:rsidRPr="00C67D16" w:rsidRDefault="00C14D38" w:rsidP="00022CEC">
            <w:pPr>
              <w:autoSpaceDE w:val="0"/>
              <w:autoSpaceDN w:val="0"/>
              <w:adjustRightInd w:val="0"/>
              <w:jc w:val="center"/>
              <w:rPr>
                <w:rFonts w:eastAsia="Calibri"/>
                <w:sz w:val="28"/>
                <w:szCs w:val="28"/>
                <w:lang w:eastAsia="en-US"/>
              </w:rPr>
            </w:pPr>
            <w:r>
              <w:rPr>
                <w:rFonts w:eastAsia="Calibri"/>
                <w:sz w:val="28"/>
                <w:szCs w:val="28"/>
                <w:lang w:eastAsia="en-US"/>
              </w:rPr>
              <w:t>-</w:t>
            </w:r>
          </w:p>
        </w:tc>
      </w:tr>
      <w:tr w:rsidR="00C14D38" w:rsidTr="00CF7A15">
        <w:tc>
          <w:tcPr>
            <w:tcW w:w="9464" w:type="dxa"/>
            <w:gridSpan w:val="2"/>
          </w:tcPr>
          <w:p w:rsidR="00C14D38" w:rsidRPr="00C67D16" w:rsidRDefault="00C14D38" w:rsidP="00022CEC">
            <w:pPr>
              <w:autoSpaceDE w:val="0"/>
              <w:autoSpaceDN w:val="0"/>
              <w:adjustRightInd w:val="0"/>
              <w:jc w:val="center"/>
              <w:rPr>
                <w:rFonts w:eastAsia="Calibri"/>
                <w:sz w:val="28"/>
                <w:szCs w:val="28"/>
                <w:lang w:eastAsia="en-US"/>
              </w:rPr>
            </w:pPr>
            <w:r w:rsidRPr="00571160">
              <w:rPr>
                <w:rFonts w:eastAsia="Calibri"/>
                <w:sz w:val="28"/>
                <w:szCs w:val="28"/>
                <w:lang w:eastAsia="en-US"/>
              </w:rPr>
              <w:t>202</w:t>
            </w:r>
            <w:r>
              <w:rPr>
                <w:rFonts w:eastAsia="Calibri"/>
                <w:sz w:val="28"/>
                <w:szCs w:val="28"/>
                <w:lang w:eastAsia="en-US"/>
              </w:rPr>
              <w:t>4</w:t>
            </w:r>
            <w:r w:rsidRPr="00571160">
              <w:rPr>
                <w:rFonts w:eastAsia="Calibri"/>
                <w:sz w:val="28"/>
                <w:szCs w:val="28"/>
                <w:lang w:eastAsia="en-US"/>
              </w:rPr>
              <w:t xml:space="preserve"> год реализации мероприятия</w:t>
            </w:r>
          </w:p>
        </w:tc>
      </w:tr>
      <w:tr w:rsidR="00C14D38" w:rsidTr="00CF7A15">
        <w:tc>
          <w:tcPr>
            <w:tcW w:w="594" w:type="dxa"/>
          </w:tcPr>
          <w:p w:rsidR="00C14D38"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t>1</w:t>
            </w:r>
          </w:p>
        </w:tc>
        <w:tc>
          <w:tcPr>
            <w:tcW w:w="8870" w:type="dxa"/>
          </w:tcPr>
          <w:p w:rsidR="00C14D38" w:rsidRPr="00C67D16" w:rsidRDefault="006578DF" w:rsidP="00022CEC">
            <w:pPr>
              <w:autoSpaceDE w:val="0"/>
              <w:autoSpaceDN w:val="0"/>
              <w:adjustRightInd w:val="0"/>
              <w:jc w:val="center"/>
              <w:rPr>
                <w:rFonts w:eastAsia="Calibri"/>
                <w:sz w:val="28"/>
                <w:szCs w:val="28"/>
                <w:lang w:eastAsia="en-US"/>
              </w:rPr>
            </w:pPr>
            <w:r>
              <w:rPr>
                <w:rFonts w:eastAsia="Calibri"/>
                <w:sz w:val="28"/>
                <w:szCs w:val="28"/>
                <w:lang w:eastAsia="en-US"/>
              </w:rPr>
              <w:t>-</w:t>
            </w:r>
          </w:p>
        </w:tc>
      </w:tr>
      <w:tr w:rsidR="00C14D38" w:rsidTr="00CF7A15">
        <w:tc>
          <w:tcPr>
            <w:tcW w:w="594" w:type="dxa"/>
          </w:tcPr>
          <w:p w:rsidR="00C14D38"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t>2</w:t>
            </w:r>
          </w:p>
        </w:tc>
        <w:tc>
          <w:tcPr>
            <w:tcW w:w="8870" w:type="dxa"/>
          </w:tcPr>
          <w:p w:rsidR="00C14D38" w:rsidRPr="00C67D16" w:rsidRDefault="00C14D38" w:rsidP="000D7F5F">
            <w:pPr>
              <w:autoSpaceDE w:val="0"/>
              <w:autoSpaceDN w:val="0"/>
              <w:adjustRightInd w:val="0"/>
              <w:jc w:val="center"/>
              <w:rPr>
                <w:rFonts w:eastAsia="Calibri"/>
                <w:sz w:val="28"/>
                <w:szCs w:val="28"/>
                <w:lang w:eastAsia="en-US"/>
              </w:rPr>
            </w:pPr>
            <w:r>
              <w:rPr>
                <w:rFonts w:eastAsia="Calibri"/>
                <w:sz w:val="28"/>
                <w:szCs w:val="28"/>
                <w:lang w:eastAsia="en-US"/>
              </w:rPr>
              <w:t>-</w:t>
            </w:r>
          </w:p>
        </w:tc>
      </w:tr>
      <w:tr w:rsidR="00C14D38" w:rsidTr="00CF7A15">
        <w:tc>
          <w:tcPr>
            <w:tcW w:w="594" w:type="dxa"/>
          </w:tcPr>
          <w:p w:rsidR="00C14D38" w:rsidRDefault="00C14D38" w:rsidP="00EE0895">
            <w:pPr>
              <w:autoSpaceDE w:val="0"/>
              <w:autoSpaceDN w:val="0"/>
              <w:adjustRightInd w:val="0"/>
              <w:jc w:val="center"/>
              <w:rPr>
                <w:rFonts w:eastAsia="Calibri"/>
                <w:sz w:val="28"/>
                <w:szCs w:val="28"/>
                <w:lang w:eastAsia="en-US"/>
              </w:rPr>
            </w:pPr>
            <w:r>
              <w:rPr>
                <w:rFonts w:eastAsia="Calibri"/>
                <w:sz w:val="28"/>
                <w:szCs w:val="28"/>
                <w:lang w:eastAsia="en-US"/>
              </w:rPr>
              <w:t>3</w:t>
            </w:r>
          </w:p>
        </w:tc>
        <w:tc>
          <w:tcPr>
            <w:tcW w:w="8870" w:type="dxa"/>
          </w:tcPr>
          <w:p w:rsidR="00C14D38" w:rsidRPr="00C67D16" w:rsidRDefault="00C14D38" w:rsidP="000D7F5F">
            <w:pPr>
              <w:autoSpaceDE w:val="0"/>
              <w:autoSpaceDN w:val="0"/>
              <w:adjustRightInd w:val="0"/>
              <w:jc w:val="center"/>
              <w:rPr>
                <w:rFonts w:eastAsia="Calibri"/>
                <w:sz w:val="28"/>
                <w:szCs w:val="28"/>
                <w:lang w:eastAsia="en-US"/>
              </w:rPr>
            </w:pPr>
            <w:r>
              <w:rPr>
                <w:rFonts w:eastAsia="Calibri"/>
                <w:sz w:val="28"/>
                <w:szCs w:val="28"/>
                <w:lang w:eastAsia="en-US"/>
              </w:rPr>
              <w:t>-</w:t>
            </w:r>
          </w:p>
        </w:tc>
      </w:tr>
    </w:tbl>
    <w:p w:rsidR="003C3764" w:rsidRPr="002403C9" w:rsidRDefault="002403C9" w:rsidP="002403C9">
      <w:pPr>
        <w:pStyle w:val="ac"/>
        <w:widowControl w:val="0"/>
        <w:autoSpaceDE w:val="0"/>
        <w:autoSpaceDN w:val="0"/>
        <w:adjustRightInd w:val="0"/>
        <w:ind w:left="1080" w:right="680"/>
        <w:jc w:val="both"/>
        <w:rPr>
          <w:rFonts w:ascii="Times New Roman CYR" w:eastAsia="PMingLiU" w:hAnsi="Times New Roman CYR" w:cs="Times New Roman CYR"/>
          <w:sz w:val="28"/>
          <w:szCs w:val="28"/>
        </w:rPr>
      </w:pPr>
      <w:r>
        <w:rPr>
          <w:rFonts w:ascii="Times New Roman CYR" w:eastAsia="PMingLiU" w:hAnsi="Times New Roman CYR" w:cs="Times New Roman CYR"/>
          <w:sz w:val="28"/>
          <w:szCs w:val="28"/>
        </w:rPr>
        <w:t>*Благоустройство территории за счет внебюджетных средств.</w:t>
      </w:r>
    </w:p>
    <w:p w:rsidR="003C3764" w:rsidRDefault="003C3764" w:rsidP="00BC535A">
      <w:pPr>
        <w:widowControl w:val="0"/>
        <w:autoSpaceDE w:val="0"/>
        <w:autoSpaceDN w:val="0"/>
        <w:adjustRightInd w:val="0"/>
        <w:ind w:right="282"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3C3764" w:rsidRDefault="005C020F" w:rsidP="005C020F">
      <w:pPr>
        <w:widowControl w:val="0"/>
        <w:tabs>
          <w:tab w:val="left" w:pos="9356"/>
        </w:tabs>
        <w:autoSpaceDE w:val="0"/>
        <w:autoSpaceDN w:val="0"/>
        <w:adjustRightInd w:val="0"/>
        <w:ind w:firstLine="720"/>
        <w:jc w:val="both"/>
        <w:rPr>
          <w:rFonts w:ascii="Times New Roman CYR" w:eastAsia="PMingLiU" w:hAnsi="Times New Roman CYR" w:cs="Times New Roman CYR"/>
          <w:sz w:val="28"/>
          <w:szCs w:val="28"/>
        </w:rPr>
      </w:pPr>
      <w:proofErr w:type="gramStart"/>
      <w:r w:rsidRPr="005C020F">
        <w:rPr>
          <w:rFonts w:ascii="Times New Roman CYR" w:eastAsia="PMingLiU" w:hAnsi="Times New Roman CYR" w:cs="Times New Roman CYR"/>
          <w:sz w:val="28"/>
          <w:szCs w:val="28"/>
        </w:rPr>
        <w:t xml:space="preserve">Постоянно действующая общественная комиссия по координации хода реализации, данной муниципальной программы </w:t>
      </w:r>
      <w:r w:rsidR="00BF0C37">
        <w:rPr>
          <w:rFonts w:ascii="Times New Roman CYR" w:eastAsia="PMingLiU" w:hAnsi="Times New Roman CYR" w:cs="Times New Roman CYR"/>
          <w:sz w:val="28"/>
          <w:szCs w:val="28"/>
        </w:rPr>
        <w:t>Пушкинского сельского</w:t>
      </w:r>
      <w:r w:rsidR="00C14D38">
        <w:rPr>
          <w:rFonts w:ascii="Times New Roman CYR" w:eastAsia="PMingLiU" w:hAnsi="Times New Roman CYR" w:cs="Times New Roman CYR"/>
          <w:sz w:val="28"/>
          <w:szCs w:val="28"/>
        </w:rPr>
        <w:t xml:space="preserve"> поселения</w:t>
      </w:r>
      <w:r w:rsidRPr="005C020F">
        <w:rPr>
          <w:rFonts w:ascii="Times New Roman CYR" w:eastAsia="PMingLiU" w:hAnsi="Times New Roman CYR" w:cs="Times New Roman CYR"/>
          <w:sz w:val="28"/>
          <w:szCs w:val="28"/>
        </w:rPr>
        <w:t xml:space="preserve"> </w:t>
      </w:r>
      <w:proofErr w:type="spellStart"/>
      <w:r w:rsidRPr="005C020F">
        <w:rPr>
          <w:rFonts w:ascii="Times New Roman CYR" w:eastAsia="PMingLiU" w:hAnsi="Times New Roman CYR" w:cs="Times New Roman CYR"/>
          <w:sz w:val="28"/>
          <w:szCs w:val="28"/>
        </w:rPr>
        <w:t>Гулькевичского</w:t>
      </w:r>
      <w:proofErr w:type="spellEnd"/>
      <w:r w:rsidRPr="005C020F">
        <w:rPr>
          <w:rFonts w:ascii="Times New Roman CYR" w:eastAsia="PMingLiU" w:hAnsi="Times New Roman CYR" w:cs="Times New Roman CYR"/>
          <w:sz w:val="28"/>
          <w:szCs w:val="28"/>
        </w:rPr>
        <w:t xml:space="preserve"> района, имеет право исключать из адресного перечня </w:t>
      </w:r>
      <w:r>
        <w:rPr>
          <w:rFonts w:ascii="Times New Roman CYR" w:eastAsia="PMingLiU" w:hAnsi="Times New Roman CYR" w:cs="Times New Roman CYR"/>
          <w:sz w:val="28"/>
          <w:szCs w:val="28"/>
        </w:rPr>
        <w:t xml:space="preserve">общественных </w:t>
      </w:r>
      <w:r w:rsidRPr="005C020F">
        <w:rPr>
          <w:rFonts w:ascii="Times New Roman CYR" w:eastAsia="PMingLiU" w:hAnsi="Times New Roman CYR" w:cs="Times New Roman CYR"/>
          <w:sz w:val="28"/>
          <w:szCs w:val="28"/>
        </w:rPr>
        <w:t>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w:t>
      </w:r>
      <w:proofErr w:type="gramEnd"/>
      <w:r w:rsidRPr="005C020F">
        <w:rPr>
          <w:rFonts w:ascii="Times New Roman CYR" w:eastAsia="PMingLiU" w:hAnsi="Times New Roman CYR" w:cs="Times New Roman CYR"/>
          <w:sz w:val="28"/>
          <w:szCs w:val="28"/>
        </w:rPr>
        <w:t xml:space="preserve"> в соответствии с генеральным планом </w:t>
      </w:r>
      <w:r w:rsidR="001A7C1D">
        <w:rPr>
          <w:rFonts w:ascii="Times New Roman CYR" w:eastAsia="PMingLiU" w:hAnsi="Times New Roman CYR" w:cs="Times New Roman CYR"/>
          <w:sz w:val="28"/>
          <w:szCs w:val="28"/>
        </w:rPr>
        <w:t>Пушкинского сельского</w:t>
      </w:r>
      <w:r w:rsidR="00C14D38">
        <w:rPr>
          <w:rFonts w:ascii="Times New Roman CYR" w:eastAsia="PMingLiU" w:hAnsi="Times New Roman CYR" w:cs="Times New Roman CYR"/>
          <w:sz w:val="28"/>
          <w:szCs w:val="28"/>
        </w:rPr>
        <w:t xml:space="preserve"> поселения </w:t>
      </w:r>
      <w:proofErr w:type="spellStart"/>
      <w:r w:rsidRPr="005C020F">
        <w:rPr>
          <w:rFonts w:ascii="Times New Roman CYR" w:eastAsia="PMingLiU" w:hAnsi="Times New Roman CYR" w:cs="Times New Roman CYR"/>
          <w:sz w:val="28"/>
          <w:szCs w:val="28"/>
        </w:rPr>
        <w:t>Гулькевичского</w:t>
      </w:r>
      <w:proofErr w:type="spellEnd"/>
      <w:r w:rsidRPr="005C020F">
        <w:rPr>
          <w:rFonts w:ascii="Times New Roman CYR" w:eastAsia="PMingLiU" w:hAnsi="Times New Roman CYR" w:cs="Times New Roman CYR"/>
          <w:sz w:val="28"/>
          <w:szCs w:val="28"/>
        </w:rPr>
        <w:t xml:space="preserve"> района.</w:t>
      </w:r>
    </w:p>
    <w:p w:rsidR="005C020F" w:rsidRDefault="005C020F" w:rsidP="003C3764">
      <w:pPr>
        <w:widowControl w:val="0"/>
        <w:autoSpaceDE w:val="0"/>
        <w:autoSpaceDN w:val="0"/>
        <w:adjustRightInd w:val="0"/>
        <w:ind w:right="680" w:firstLine="720"/>
        <w:jc w:val="both"/>
        <w:rPr>
          <w:rFonts w:ascii="Times New Roman CYR" w:eastAsia="PMingLiU" w:hAnsi="Times New Roman CYR" w:cs="Times New Roman CYR"/>
          <w:sz w:val="28"/>
          <w:szCs w:val="28"/>
        </w:rPr>
      </w:pPr>
    </w:p>
    <w:p w:rsidR="003C3764" w:rsidRPr="00BA3D63" w:rsidRDefault="003C3764" w:rsidP="003C3764">
      <w:pPr>
        <w:widowControl w:val="0"/>
        <w:autoSpaceDE w:val="0"/>
        <w:autoSpaceDN w:val="0"/>
        <w:adjustRightInd w:val="0"/>
        <w:ind w:right="680" w:firstLine="720"/>
        <w:jc w:val="both"/>
        <w:rPr>
          <w:rFonts w:ascii="Times New Roman CYR" w:eastAsia="PMingLiU" w:hAnsi="Times New Roman CYR" w:cs="Times New Roman CYR"/>
          <w:sz w:val="28"/>
          <w:szCs w:val="28"/>
        </w:rPr>
      </w:pPr>
    </w:p>
    <w:p w:rsidR="00BF0C37" w:rsidRDefault="00BF0C37" w:rsidP="00C826D3">
      <w:pPr>
        <w:jc w:val="both"/>
        <w:rPr>
          <w:sz w:val="28"/>
          <w:szCs w:val="28"/>
        </w:rPr>
      </w:pPr>
      <w:r>
        <w:rPr>
          <w:sz w:val="28"/>
          <w:szCs w:val="28"/>
        </w:rPr>
        <w:t>Главный специалист администрации</w:t>
      </w:r>
    </w:p>
    <w:p w:rsidR="00C826D3" w:rsidRPr="000820B9" w:rsidRDefault="00BF0C37" w:rsidP="00C826D3">
      <w:pPr>
        <w:jc w:val="both"/>
        <w:rPr>
          <w:sz w:val="28"/>
          <w:szCs w:val="28"/>
        </w:rPr>
      </w:pPr>
      <w:r>
        <w:rPr>
          <w:sz w:val="28"/>
          <w:szCs w:val="28"/>
        </w:rPr>
        <w:t>Пушкинского</w:t>
      </w:r>
      <w:r w:rsidR="00C14D38">
        <w:rPr>
          <w:sz w:val="28"/>
          <w:szCs w:val="28"/>
        </w:rPr>
        <w:t xml:space="preserve"> поселения</w:t>
      </w:r>
    </w:p>
    <w:p w:rsidR="00AD25CC" w:rsidRDefault="00C826D3" w:rsidP="00BC535A">
      <w:pPr>
        <w:jc w:val="both"/>
        <w:rPr>
          <w:sz w:val="28"/>
          <w:szCs w:val="28"/>
        </w:rPr>
      </w:pPr>
      <w:proofErr w:type="spellStart"/>
      <w:r>
        <w:rPr>
          <w:sz w:val="28"/>
          <w:szCs w:val="28"/>
        </w:rPr>
        <w:t>Гулькевичского</w:t>
      </w:r>
      <w:proofErr w:type="spellEnd"/>
      <w:r w:rsidR="00BC535A">
        <w:rPr>
          <w:sz w:val="28"/>
          <w:szCs w:val="28"/>
        </w:rPr>
        <w:t xml:space="preserve"> </w:t>
      </w:r>
      <w:r>
        <w:rPr>
          <w:sz w:val="28"/>
          <w:szCs w:val="28"/>
        </w:rPr>
        <w:t xml:space="preserve">района                                 </w:t>
      </w:r>
      <w:r w:rsidRPr="000820B9">
        <w:rPr>
          <w:sz w:val="28"/>
          <w:szCs w:val="28"/>
        </w:rPr>
        <w:t xml:space="preserve"> </w:t>
      </w:r>
      <w:r>
        <w:rPr>
          <w:sz w:val="28"/>
          <w:szCs w:val="28"/>
        </w:rPr>
        <w:t xml:space="preserve">   </w:t>
      </w:r>
      <w:r w:rsidRPr="000820B9">
        <w:rPr>
          <w:sz w:val="28"/>
          <w:szCs w:val="28"/>
        </w:rPr>
        <w:t xml:space="preserve">                       </w:t>
      </w:r>
      <w:r w:rsidR="00BF0C37">
        <w:rPr>
          <w:sz w:val="28"/>
          <w:szCs w:val="28"/>
        </w:rPr>
        <w:t xml:space="preserve">           Е.В. </w:t>
      </w:r>
      <w:proofErr w:type="spellStart"/>
      <w:r w:rsidR="00BF0C37">
        <w:rPr>
          <w:sz w:val="28"/>
          <w:szCs w:val="28"/>
        </w:rPr>
        <w:t>Берсенева</w:t>
      </w:r>
      <w:proofErr w:type="spellEnd"/>
    </w:p>
    <w:sectPr w:rsidR="00AD25CC" w:rsidSect="00DA18F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8B" w:rsidRDefault="0041638B" w:rsidP="0037053A">
      <w:r>
        <w:separator/>
      </w:r>
    </w:p>
  </w:endnote>
  <w:endnote w:type="continuationSeparator" w:id="0">
    <w:p w:rsidR="0041638B" w:rsidRDefault="0041638B" w:rsidP="0037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8B" w:rsidRDefault="0041638B" w:rsidP="0037053A">
      <w:r>
        <w:separator/>
      </w:r>
    </w:p>
  </w:footnote>
  <w:footnote w:type="continuationSeparator" w:id="0">
    <w:p w:rsidR="0041638B" w:rsidRDefault="0041638B" w:rsidP="00370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1E683A20"/>
    <w:multiLevelType w:val="hybridMultilevel"/>
    <w:tmpl w:val="2E7E0460"/>
    <w:lvl w:ilvl="0" w:tplc="FF5CFCC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BA5BBD"/>
    <w:multiLevelType w:val="hybridMultilevel"/>
    <w:tmpl w:val="A9AA4FB4"/>
    <w:lvl w:ilvl="0" w:tplc="795C35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6264D5"/>
    <w:multiLevelType w:val="hybridMultilevel"/>
    <w:tmpl w:val="91C0D4A8"/>
    <w:lvl w:ilvl="0" w:tplc="FB44F2C8">
      <w:start w:val="2021"/>
      <w:numFmt w:val="bullet"/>
      <w:lvlText w:val=""/>
      <w:lvlJc w:val="left"/>
      <w:pPr>
        <w:ind w:left="1080" w:hanging="360"/>
      </w:pPr>
      <w:rPr>
        <w:rFonts w:ascii="Symbol" w:eastAsia="PMingLiU" w:hAnsi="Symbol"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A43AA9"/>
    <w:multiLevelType w:val="hybridMultilevel"/>
    <w:tmpl w:val="B0AEAF98"/>
    <w:lvl w:ilvl="0" w:tplc="C8BC55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E096BF7"/>
    <w:multiLevelType w:val="hybridMultilevel"/>
    <w:tmpl w:val="044AEE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61F23E0"/>
    <w:multiLevelType w:val="hybridMultilevel"/>
    <w:tmpl w:val="849A9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D1A0377"/>
    <w:multiLevelType w:val="hybridMultilevel"/>
    <w:tmpl w:val="C1F2F390"/>
    <w:lvl w:ilvl="0" w:tplc="029C777E">
      <w:start w:val="202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D00C14"/>
    <w:multiLevelType w:val="hybridMultilevel"/>
    <w:tmpl w:val="CED68860"/>
    <w:lvl w:ilvl="0" w:tplc="1DD6F6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5CC7D65"/>
    <w:multiLevelType w:val="hybridMultilevel"/>
    <w:tmpl w:val="A9AA4FB4"/>
    <w:lvl w:ilvl="0" w:tplc="795C35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7"/>
  </w:num>
  <w:num w:numId="3">
    <w:abstractNumId w:val="5"/>
  </w:num>
  <w:num w:numId="4">
    <w:abstractNumId w:val="18"/>
  </w:num>
  <w:num w:numId="5">
    <w:abstractNumId w:val="13"/>
  </w:num>
  <w:num w:numId="6">
    <w:abstractNumId w:val="11"/>
  </w:num>
  <w:num w:numId="7">
    <w:abstractNumId w:val="4"/>
  </w:num>
  <w:num w:numId="8">
    <w:abstractNumId w:val="3"/>
  </w:num>
  <w:num w:numId="9">
    <w:abstractNumId w:val="6"/>
  </w:num>
  <w:num w:numId="10">
    <w:abstractNumId w:val="14"/>
  </w:num>
  <w:num w:numId="11">
    <w:abstractNumId w:val="1"/>
  </w:num>
  <w:num w:numId="12">
    <w:abstractNumId w:val="16"/>
  </w:num>
  <w:num w:numId="13">
    <w:abstractNumId w:val="8"/>
  </w:num>
  <w:num w:numId="14">
    <w:abstractNumId w:val="0"/>
  </w:num>
  <w:num w:numId="15">
    <w:abstractNumId w:val="2"/>
  </w:num>
  <w:num w:numId="16">
    <w:abstractNumId w:val="9"/>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4"/>
    <w:rsid w:val="000003C4"/>
    <w:rsid w:val="00022CEC"/>
    <w:rsid w:val="000334BE"/>
    <w:rsid w:val="00056ECE"/>
    <w:rsid w:val="00074DFD"/>
    <w:rsid w:val="00076DBA"/>
    <w:rsid w:val="000773AE"/>
    <w:rsid w:val="00081C82"/>
    <w:rsid w:val="000B5735"/>
    <w:rsid w:val="000B5A5F"/>
    <w:rsid w:val="000C1325"/>
    <w:rsid w:val="000C13E6"/>
    <w:rsid w:val="000C3257"/>
    <w:rsid w:val="000D4E55"/>
    <w:rsid w:val="000D7F5F"/>
    <w:rsid w:val="000E5A67"/>
    <w:rsid w:val="00106B9D"/>
    <w:rsid w:val="001102FF"/>
    <w:rsid w:val="00121A00"/>
    <w:rsid w:val="0013090F"/>
    <w:rsid w:val="00142C46"/>
    <w:rsid w:val="001512C9"/>
    <w:rsid w:val="001661B0"/>
    <w:rsid w:val="00167351"/>
    <w:rsid w:val="00196387"/>
    <w:rsid w:val="001A0376"/>
    <w:rsid w:val="001A7C1D"/>
    <w:rsid w:val="001B5353"/>
    <w:rsid w:val="001B7395"/>
    <w:rsid w:val="001C3467"/>
    <w:rsid w:val="001C4C02"/>
    <w:rsid w:val="001C575C"/>
    <w:rsid w:val="001C7A99"/>
    <w:rsid w:val="001D1091"/>
    <w:rsid w:val="001F3539"/>
    <w:rsid w:val="001F431A"/>
    <w:rsid w:val="001F5509"/>
    <w:rsid w:val="001F6D85"/>
    <w:rsid w:val="002005F1"/>
    <w:rsid w:val="00203391"/>
    <w:rsid w:val="002170E9"/>
    <w:rsid w:val="002373B2"/>
    <w:rsid w:val="002403C9"/>
    <w:rsid w:val="00294680"/>
    <w:rsid w:val="002B3C58"/>
    <w:rsid w:val="002D1689"/>
    <w:rsid w:val="002D5C13"/>
    <w:rsid w:val="002E31AC"/>
    <w:rsid w:val="00300C23"/>
    <w:rsid w:val="00304A57"/>
    <w:rsid w:val="00326F03"/>
    <w:rsid w:val="003659C5"/>
    <w:rsid w:val="00366BDC"/>
    <w:rsid w:val="0037053A"/>
    <w:rsid w:val="00390657"/>
    <w:rsid w:val="00391236"/>
    <w:rsid w:val="003B6B47"/>
    <w:rsid w:val="003C3764"/>
    <w:rsid w:val="003C7711"/>
    <w:rsid w:val="003D2034"/>
    <w:rsid w:val="003E09C5"/>
    <w:rsid w:val="003E480E"/>
    <w:rsid w:val="003F34BC"/>
    <w:rsid w:val="0041494A"/>
    <w:rsid w:val="0041638B"/>
    <w:rsid w:val="00423924"/>
    <w:rsid w:val="00432A1D"/>
    <w:rsid w:val="00434A6C"/>
    <w:rsid w:val="00435E30"/>
    <w:rsid w:val="00437C50"/>
    <w:rsid w:val="00440E38"/>
    <w:rsid w:val="004420B9"/>
    <w:rsid w:val="00464C7C"/>
    <w:rsid w:val="0046502A"/>
    <w:rsid w:val="004663D1"/>
    <w:rsid w:val="00475565"/>
    <w:rsid w:val="00475CC8"/>
    <w:rsid w:val="004807A1"/>
    <w:rsid w:val="00497B18"/>
    <w:rsid w:val="004B1125"/>
    <w:rsid w:val="004B4B9E"/>
    <w:rsid w:val="004B509B"/>
    <w:rsid w:val="004C031F"/>
    <w:rsid w:val="004C1AE1"/>
    <w:rsid w:val="00525C2C"/>
    <w:rsid w:val="00533B9A"/>
    <w:rsid w:val="00534C02"/>
    <w:rsid w:val="005463F8"/>
    <w:rsid w:val="005528E0"/>
    <w:rsid w:val="00552F29"/>
    <w:rsid w:val="00564831"/>
    <w:rsid w:val="00571160"/>
    <w:rsid w:val="0058048B"/>
    <w:rsid w:val="00590E76"/>
    <w:rsid w:val="005A0D01"/>
    <w:rsid w:val="005C020F"/>
    <w:rsid w:val="005C16C6"/>
    <w:rsid w:val="005C215A"/>
    <w:rsid w:val="005C29C0"/>
    <w:rsid w:val="005D6DF3"/>
    <w:rsid w:val="005E1F68"/>
    <w:rsid w:val="005E2755"/>
    <w:rsid w:val="0060704B"/>
    <w:rsid w:val="00625F62"/>
    <w:rsid w:val="00626CA1"/>
    <w:rsid w:val="006440C0"/>
    <w:rsid w:val="0064452B"/>
    <w:rsid w:val="00647952"/>
    <w:rsid w:val="00647F3D"/>
    <w:rsid w:val="0065389C"/>
    <w:rsid w:val="006578DF"/>
    <w:rsid w:val="00657C87"/>
    <w:rsid w:val="00661167"/>
    <w:rsid w:val="00681825"/>
    <w:rsid w:val="006A2D31"/>
    <w:rsid w:val="006A53AC"/>
    <w:rsid w:val="006A6E5E"/>
    <w:rsid w:val="006B2C74"/>
    <w:rsid w:val="006C4E10"/>
    <w:rsid w:val="006C6C3A"/>
    <w:rsid w:val="006C7278"/>
    <w:rsid w:val="006D7758"/>
    <w:rsid w:val="006E6DB6"/>
    <w:rsid w:val="006F6266"/>
    <w:rsid w:val="00730940"/>
    <w:rsid w:val="00764343"/>
    <w:rsid w:val="007747F4"/>
    <w:rsid w:val="007833D1"/>
    <w:rsid w:val="0079103D"/>
    <w:rsid w:val="00793138"/>
    <w:rsid w:val="00795830"/>
    <w:rsid w:val="00797969"/>
    <w:rsid w:val="007A1A1F"/>
    <w:rsid w:val="007A6AE2"/>
    <w:rsid w:val="007C1D8C"/>
    <w:rsid w:val="007C691E"/>
    <w:rsid w:val="007D3EEF"/>
    <w:rsid w:val="007D4866"/>
    <w:rsid w:val="007D6E5A"/>
    <w:rsid w:val="008016CC"/>
    <w:rsid w:val="008273E3"/>
    <w:rsid w:val="00834369"/>
    <w:rsid w:val="008344AE"/>
    <w:rsid w:val="00840B29"/>
    <w:rsid w:val="00842476"/>
    <w:rsid w:val="00861F09"/>
    <w:rsid w:val="0087775A"/>
    <w:rsid w:val="0088743F"/>
    <w:rsid w:val="008A6FED"/>
    <w:rsid w:val="008D55BE"/>
    <w:rsid w:val="008D65F4"/>
    <w:rsid w:val="008E7898"/>
    <w:rsid w:val="00912993"/>
    <w:rsid w:val="0091570E"/>
    <w:rsid w:val="009226F6"/>
    <w:rsid w:val="00922D54"/>
    <w:rsid w:val="00941CD7"/>
    <w:rsid w:val="00963319"/>
    <w:rsid w:val="009674AE"/>
    <w:rsid w:val="00993AA1"/>
    <w:rsid w:val="009A406E"/>
    <w:rsid w:val="009B719C"/>
    <w:rsid w:val="009D550D"/>
    <w:rsid w:val="009E66D2"/>
    <w:rsid w:val="009F4A65"/>
    <w:rsid w:val="009F7A1F"/>
    <w:rsid w:val="00A02959"/>
    <w:rsid w:val="00A26592"/>
    <w:rsid w:val="00A27C3C"/>
    <w:rsid w:val="00A364A8"/>
    <w:rsid w:val="00A408BC"/>
    <w:rsid w:val="00A44D33"/>
    <w:rsid w:val="00A6385F"/>
    <w:rsid w:val="00A7215F"/>
    <w:rsid w:val="00A745D8"/>
    <w:rsid w:val="00AA52CD"/>
    <w:rsid w:val="00AC6C83"/>
    <w:rsid w:val="00AD25CC"/>
    <w:rsid w:val="00AE5CBE"/>
    <w:rsid w:val="00B0159D"/>
    <w:rsid w:val="00B11E30"/>
    <w:rsid w:val="00B23FFC"/>
    <w:rsid w:val="00B56C45"/>
    <w:rsid w:val="00B7151E"/>
    <w:rsid w:val="00B76B16"/>
    <w:rsid w:val="00B814CF"/>
    <w:rsid w:val="00B842D0"/>
    <w:rsid w:val="00BC535A"/>
    <w:rsid w:val="00BD0034"/>
    <w:rsid w:val="00BE6F51"/>
    <w:rsid w:val="00BF0C37"/>
    <w:rsid w:val="00BF2BF0"/>
    <w:rsid w:val="00C14D38"/>
    <w:rsid w:val="00C14D67"/>
    <w:rsid w:val="00C227C4"/>
    <w:rsid w:val="00C24CF0"/>
    <w:rsid w:val="00C3178A"/>
    <w:rsid w:val="00C60010"/>
    <w:rsid w:val="00C607E5"/>
    <w:rsid w:val="00C653F2"/>
    <w:rsid w:val="00C67D16"/>
    <w:rsid w:val="00C71A47"/>
    <w:rsid w:val="00C826D3"/>
    <w:rsid w:val="00C839CB"/>
    <w:rsid w:val="00C86118"/>
    <w:rsid w:val="00C902C6"/>
    <w:rsid w:val="00C95932"/>
    <w:rsid w:val="00CA18C8"/>
    <w:rsid w:val="00CB4BEA"/>
    <w:rsid w:val="00CC4797"/>
    <w:rsid w:val="00CD1C4E"/>
    <w:rsid w:val="00CF7A15"/>
    <w:rsid w:val="00D14FA0"/>
    <w:rsid w:val="00D228AA"/>
    <w:rsid w:val="00D23ADD"/>
    <w:rsid w:val="00D5112E"/>
    <w:rsid w:val="00D51E8E"/>
    <w:rsid w:val="00D53890"/>
    <w:rsid w:val="00D632DF"/>
    <w:rsid w:val="00D66758"/>
    <w:rsid w:val="00D6759B"/>
    <w:rsid w:val="00D80881"/>
    <w:rsid w:val="00D94F04"/>
    <w:rsid w:val="00D967F5"/>
    <w:rsid w:val="00DA18FE"/>
    <w:rsid w:val="00DA61DC"/>
    <w:rsid w:val="00DD0E39"/>
    <w:rsid w:val="00DD4DEA"/>
    <w:rsid w:val="00DD67A1"/>
    <w:rsid w:val="00DD6FAB"/>
    <w:rsid w:val="00DE140C"/>
    <w:rsid w:val="00DE67CC"/>
    <w:rsid w:val="00DF18C1"/>
    <w:rsid w:val="00DF2090"/>
    <w:rsid w:val="00E0155E"/>
    <w:rsid w:val="00E11E61"/>
    <w:rsid w:val="00E13586"/>
    <w:rsid w:val="00E26684"/>
    <w:rsid w:val="00E36401"/>
    <w:rsid w:val="00E70265"/>
    <w:rsid w:val="00EC1971"/>
    <w:rsid w:val="00EC6771"/>
    <w:rsid w:val="00EE0895"/>
    <w:rsid w:val="00EE12F6"/>
    <w:rsid w:val="00EE3E7A"/>
    <w:rsid w:val="00F16EE7"/>
    <w:rsid w:val="00F2052E"/>
    <w:rsid w:val="00F20FFF"/>
    <w:rsid w:val="00F26EA8"/>
    <w:rsid w:val="00F27F22"/>
    <w:rsid w:val="00F51820"/>
    <w:rsid w:val="00F52909"/>
    <w:rsid w:val="00F815AA"/>
    <w:rsid w:val="00FA3364"/>
    <w:rsid w:val="00FD027B"/>
    <w:rsid w:val="00FE5488"/>
    <w:rsid w:val="00FF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List Number"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55E"/>
    <w:rPr>
      <w:rFonts w:ascii="Times New Roman" w:eastAsia="Times New Roman" w:hAnsi="Times New Roman"/>
      <w:sz w:val="24"/>
      <w:szCs w:val="24"/>
    </w:rPr>
  </w:style>
  <w:style w:type="paragraph" w:styleId="10">
    <w:name w:val="heading 1"/>
    <w:basedOn w:val="a0"/>
    <w:next w:val="a0"/>
    <w:link w:val="11"/>
    <w:qFormat/>
    <w:locked/>
    <w:rsid w:val="003C3764"/>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next w:val="a0"/>
    <w:link w:val="20"/>
    <w:qFormat/>
    <w:locked/>
    <w:rsid w:val="003C3764"/>
    <w:pPr>
      <w:keepNext/>
      <w:jc w:val="center"/>
      <w:outlineLvl w:val="1"/>
    </w:pPr>
    <w:rPr>
      <w:b/>
      <w:sz w:val="28"/>
    </w:rPr>
  </w:style>
  <w:style w:type="paragraph" w:styleId="30">
    <w:name w:val="heading 3"/>
    <w:basedOn w:val="a0"/>
    <w:next w:val="a0"/>
    <w:link w:val="31"/>
    <w:qFormat/>
    <w:locked/>
    <w:rsid w:val="003C3764"/>
    <w:pPr>
      <w:keepNext/>
      <w:jc w:val="center"/>
      <w:outlineLvl w:val="2"/>
    </w:pPr>
    <w:rPr>
      <w:sz w:val="28"/>
    </w:rPr>
  </w:style>
  <w:style w:type="paragraph" w:styleId="4">
    <w:name w:val="heading 4"/>
    <w:basedOn w:val="a0"/>
    <w:next w:val="a0"/>
    <w:link w:val="40"/>
    <w:qFormat/>
    <w:locked/>
    <w:rsid w:val="003C3764"/>
    <w:pPr>
      <w:keepNext/>
      <w:spacing w:before="240" w:after="60"/>
      <w:outlineLvl w:val="3"/>
    </w:pPr>
    <w:rPr>
      <w:b/>
      <w:bCs/>
      <w:sz w:val="28"/>
      <w:szCs w:val="28"/>
    </w:rPr>
  </w:style>
  <w:style w:type="paragraph" w:styleId="5">
    <w:name w:val="heading 5"/>
    <w:basedOn w:val="a0"/>
    <w:next w:val="a0"/>
    <w:link w:val="50"/>
    <w:qFormat/>
    <w:locked/>
    <w:rsid w:val="003C3764"/>
    <w:pPr>
      <w:keepNext/>
      <w:jc w:val="right"/>
      <w:outlineLvl w:val="4"/>
    </w:pPr>
    <w:rPr>
      <w:b/>
      <w:sz w:val="28"/>
    </w:rPr>
  </w:style>
  <w:style w:type="paragraph" w:styleId="6">
    <w:name w:val="heading 6"/>
    <w:basedOn w:val="a0"/>
    <w:next w:val="a0"/>
    <w:link w:val="60"/>
    <w:qFormat/>
    <w:locked/>
    <w:rsid w:val="003C3764"/>
    <w:pPr>
      <w:keepNext/>
      <w:jc w:val="center"/>
      <w:outlineLvl w:val="5"/>
    </w:pPr>
    <w:rPr>
      <w:b/>
    </w:rPr>
  </w:style>
  <w:style w:type="paragraph" w:styleId="7">
    <w:name w:val="heading 7"/>
    <w:basedOn w:val="a0"/>
    <w:next w:val="a0"/>
    <w:link w:val="70"/>
    <w:qFormat/>
    <w:locked/>
    <w:rsid w:val="003C3764"/>
    <w:pPr>
      <w:keepNext/>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227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6D7758"/>
    <w:rPr>
      <w:rFonts w:ascii="Tahoma" w:hAnsi="Tahoma" w:cs="Tahoma"/>
      <w:sz w:val="16"/>
      <w:szCs w:val="16"/>
    </w:rPr>
  </w:style>
  <w:style w:type="character" w:customStyle="1" w:styleId="a6">
    <w:name w:val="Текст выноски Знак"/>
    <w:link w:val="a5"/>
    <w:uiPriority w:val="99"/>
    <w:semiHidden/>
    <w:locked/>
    <w:rsid w:val="006D7758"/>
    <w:rPr>
      <w:rFonts w:ascii="Tahoma" w:hAnsi="Tahoma" w:cs="Tahoma"/>
      <w:sz w:val="16"/>
      <w:szCs w:val="16"/>
      <w:lang w:eastAsia="ru-RU"/>
    </w:rPr>
  </w:style>
  <w:style w:type="paragraph" w:styleId="a7">
    <w:name w:val="Body Text"/>
    <w:basedOn w:val="a0"/>
    <w:link w:val="a8"/>
    <w:rsid w:val="00DE67CC"/>
    <w:pPr>
      <w:spacing w:after="120"/>
    </w:pPr>
  </w:style>
  <w:style w:type="character" w:customStyle="1" w:styleId="a8">
    <w:name w:val="Основной текст Знак"/>
    <w:link w:val="a7"/>
    <w:rsid w:val="003727AA"/>
    <w:rPr>
      <w:rFonts w:ascii="Times New Roman" w:eastAsia="Times New Roman" w:hAnsi="Times New Roman"/>
      <w:sz w:val="24"/>
      <w:szCs w:val="24"/>
    </w:rPr>
  </w:style>
  <w:style w:type="character" w:customStyle="1" w:styleId="apple-converted-space">
    <w:name w:val="apple-converted-space"/>
    <w:uiPriority w:val="99"/>
    <w:rsid w:val="00DE67CC"/>
    <w:rPr>
      <w:rFonts w:cs="Times New Roman"/>
    </w:rPr>
  </w:style>
  <w:style w:type="paragraph" w:styleId="a9">
    <w:name w:val="header"/>
    <w:basedOn w:val="a0"/>
    <w:link w:val="aa"/>
    <w:uiPriority w:val="99"/>
    <w:rsid w:val="00E11E61"/>
    <w:pPr>
      <w:tabs>
        <w:tab w:val="center" w:pos="4677"/>
        <w:tab w:val="right" w:pos="9355"/>
      </w:tabs>
    </w:pPr>
    <w:rPr>
      <w:sz w:val="20"/>
      <w:szCs w:val="20"/>
    </w:rPr>
  </w:style>
  <w:style w:type="character" w:customStyle="1" w:styleId="aa">
    <w:name w:val="Верхний колонтитул Знак"/>
    <w:link w:val="a9"/>
    <w:uiPriority w:val="99"/>
    <w:rsid w:val="00E11E61"/>
    <w:rPr>
      <w:rFonts w:ascii="Times New Roman" w:eastAsia="Times New Roman" w:hAnsi="Times New Roman"/>
      <w:sz w:val="20"/>
      <w:szCs w:val="20"/>
    </w:rPr>
  </w:style>
  <w:style w:type="character" w:styleId="ab">
    <w:name w:val="page number"/>
    <w:basedOn w:val="a1"/>
    <w:rsid w:val="00E11E61"/>
  </w:style>
  <w:style w:type="paragraph" w:styleId="ac">
    <w:name w:val="List Paragraph"/>
    <w:basedOn w:val="a0"/>
    <w:uiPriority w:val="34"/>
    <w:qFormat/>
    <w:rsid w:val="00E11E61"/>
    <w:pPr>
      <w:ind w:left="720"/>
      <w:contextualSpacing/>
    </w:pPr>
  </w:style>
  <w:style w:type="paragraph" w:customStyle="1" w:styleId="Default">
    <w:name w:val="Default"/>
    <w:rsid w:val="00E11E61"/>
    <w:pPr>
      <w:autoSpaceDE w:val="0"/>
      <w:autoSpaceDN w:val="0"/>
      <w:adjustRightInd w:val="0"/>
    </w:pPr>
    <w:rPr>
      <w:rFonts w:ascii="Times New Roman" w:hAnsi="Times New Roman"/>
      <w:color w:val="000000"/>
      <w:sz w:val="24"/>
      <w:szCs w:val="24"/>
      <w:lang w:eastAsia="en-US"/>
    </w:rPr>
  </w:style>
  <w:style w:type="paragraph" w:styleId="ad">
    <w:name w:val="footer"/>
    <w:basedOn w:val="a0"/>
    <w:link w:val="ae"/>
    <w:uiPriority w:val="99"/>
    <w:unhideWhenUsed/>
    <w:rsid w:val="00E11E61"/>
    <w:pPr>
      <w:tabs>
        <w:tab w:val="center" w:pos="4677"/>
        <w:tab w:val="right" w:pos="9355"/>
      </w:tabs>
    </w:pPr>
    <w:rPr>
      <w:sz w:val="20"/>
      <w:szCs w:val="20"/>
    </w:rPr>
  </w:style>
  <w:style w:type="character" w:customStyle="1" w:styleId="ae">
    <w:name w:val="Нижний колонтитул Знак"/>
    <w:link w:val="ad"/>
    <w:uiPriority w:val="99"/>
    <w:rsid w:val="00E11E61"/>
    <w:rPr>
      <w:rFonts w:ascii="Times New Roman" w:eastAsia="Times New Roman" w:hAnsi="Times New Roman"/>
      <w:sz w:val="20"/>
      <w:szCs w:val="20"/>
    </w:rPr>
  </w:style>
  <w:style w:type="character" w:customStyle="1" w:styleId="11">
    <w:name w:val="Заголовок 1 Знак"/>
    <w:link w:val="10"/>
    <w:rsid w:val="003C3764"/>
    <w:rPr>
      <w:rFonts w:ascii="Arial" w:eastAsia="Times New Roman" w:hAnsi="Arial"/>
      <w:b/>
      <w:bCs/>
      <w:color w:val="000080"/>
    </w:rPr>
  </w:style>
  <w:style w:type="character" w:customStyle="1" w:styleId="20">
    <w:name w:val="Заголовок 2 Знак"/>
    <w:link w:val="2"/>
    <w:rsid w:val="003C3764"/>
    <w:rPr>
      <w:rFonts w:ascii="Times New Roman" w:eastAsia="Times New Roman" w:hAnsi="Times New Roman"/>
      <w:b/>
      <w:sz w:val="28"/>
      <w:szCs w:val="24"/>
    </w:rPr>
  </w:style>
  <w:style w:type="character" w:customStyle="1" w:styleId="31">
    <w:name w:val="Заголовок 3 Знак"/>
    <w:link w:val="30"/>
    <w:rsid w:val="003C3764"/>
    <w:rPr>
      <w:rFonts w:ascii="Times New Roman" w:eastAsia="Times New Roman" w:hAnsi="Times New Roman"/>
      <w:sz w:val="28"/>
      <w:szCs w:val="24"/>
    </w:rPr>
  </w:style>
  <w:style w:type="character" w:customStyle="1" w:styleId="40">
    <w:name w:val="Заголовок 4 Знак"/>
    <w:link w:val="4"/>
    <w:rsid w:val="003C3764"/>
    <w:rPr>
      <w:rFonts w:ascii="Times New Roman" w:eastAsia="Times New Roman" w:hAnsi="Times New Roman"/>
      <w:b/>
      <w:bCs/>
      <w:sz w:val="28"/>
      <w:szCs w:val="28"/>
    </w:rPr>
  </w:style>
  <w:style w:type="character" w:customStyle="1" w:styleId="50">
    <w:name w:val="Заголовок 5 Знак"/>
    <w:link w:val="5"/>
    <w:rsid w:val="003C3764"/>
    <w:rPr>
      <w:rFonts w:ascii="Times New Roman" w:eastAsia="Times New Roman" w:hAnsi="Times New Roman"/>
      <w:b/>
      <w:sz w:val="28"/>
      <w:szCs w:val="24"/>
    </w:rPr>
  </w:style>
  <w:style w:type="character" w:customStyle="1" w:styleId="60">
    <w:name w:val="Заголовок 6 Знак"/>
    <w:link w:val="6"/>
    <w:rsid w:val="003C3764"/>
    <w:rPr>
      <w:rFonts w:ascii="Times New Roman" w:eastAsia="Times New Roman" w:hAnsi="Times New Roman"/>
      <w:b/>
      <w:sz w:val="24"/>
      <w:szCs w:val="24"/>
    </w:rPr>
  </w:style>
  <w:style w:type="character" w:customStyle="1" w:styleId="70">
    <w:name w:val="Заголовок 7 Знак"/>
    <w:link w:val="7"/>
    <w:rsid w:val="003C3764"/>
    <w:rPr>
      <w:rFonts w:ascii="Times New Roman" w:eastAsia="Times New Roman" w:hAnsi="Times New Roman"/>
      <w:b/>
      <w:sz w:val="24"/>
      <w:szCs w:val="24"/>
    </w:rPr>
  </w:style>
  <w:style w:type="numbering" w:customStyle="1" w:styleId="12">
    <w:name w:val="Нет списка1"/>
    <w:next w:val="a3"/>
    <w:uiPriority w:val="99"/>
    <w:semiHidden/>
    <w:unhideWhenUsed/>
    <w:rsid w:val="003C3764"/>
  </w:style>
  <w:style w:type="paragraph" w:customStyle="1" w:styleId="ConsPlusCell">
    <w:name w:val="ConsPlusCell"/>
    <w:rsid w:val="003C3764"/>
    <w:pPr>
      <w:autoSpaceDE w:val="0"/>
      <w:autoSpaceDN w:val="0"/>
      <w:adjustRightInd w:val="0"/>
    </w:pPr>
    <w:rPr>
      <w:rFonts w:ascii="Arial" w:eastAsia="Times New Roman" w:hAnsi="Arial" w:cs="Arial"/>
    </w:rPr>
  </w:style>
  <w:style w:type="paragraph" w:styleId="21">
    <w:name w:val="Body Text Indent 2"/>
    <w:basedOn w:val="a0"/>
    <w:link w:val="22"/>
    <w:rsid w:val="003C3764"/>
    <w:pPr>
      <w:ind w:firstLine="708"/>
      <w:jc w:val="both"/>
    </w:pPr>
    <w:rPr>
      <w:sz w:val="28"/>
      <w:szCs w:val="20"/>
    </w:rPr>
  </w:style>
  <w:style w:type="character" w:customStyle="1" w:styleId="22">
    <w:name w:val="Основной текст с отступом 2 Знак"/>
    <w:link w:val="21"/>
    <w:rsid w:val="003C3764"/>
    <w:rPr>
      <w:rFonts w:ascii="Times New Roman" w:eastAsia="Times New Roman" w:hAnsi="Times New Roman"/>
      <w:sz w:val="28"/>
    </w:rPr>
  </w:style>
  <w:style w:type="paragraph" w:styleId="af">
    <w:name w:val="Body Text Indent"/>
    <w:basedOn w:val="a0"/>
    <w:link w:val="af0"/>
    <w:rsid w:val="003C3764"/>
    <w:pPr>
      <w:spacing w:after="120"/>
      <w:ind w:left="283"/>
    </w:pPr>
  </w:style>
  <w:style w:type="character" w:customStyle="1" w:styleId="af0">
    <w:name w:val="Основной текст с отступом Знак"/>
    <w:link w:val="af"/>
    <w:rsid w:val="003C3764"/>
    <w:rPr>
      <w:rFonts w:ascii="Times New Roman" w:eastAsia="Times New Roman" w:hAnsi="Times New Roman"/>
      <w:sz w:val="24"/>
      <w:szCs w:val="24"/>
    </w:rPr>
  </w:style>
  <w:style w:type="paragraph" w:customStyle="1" w:styleId="ConsPlusNormal">
    <w:name w:val="ConsPlusNormal"/>
    <w:rsid w:val="003C3764"/>
    <w:pPr>
      <w:widowControl w:val="0"/>
      <w:autoSpaceDE w:val="0"/>
      <w:autoSpaceDN w:val="0"/>
      <w:adjustRightInd w:val="0"/>
      <w:ind w:firstLine="720"/>
    </w:pPr>
    <w:rPr>
      <w:rFonts w:ascii="Arial" w:eastAsia="Times New Roman" w:hAnsi="Arial" w:cs="Arial"/>
    </w:rPr>
  </w:style>
  <w:style w:type="character" w:customStyle="1" w:styleId="af1">
    <w:name w:val="Цветовое выделение"/>
    <w:rsid w:val="003C3764"/>
    <w:rPr>
      <w:b/>
      <w:bCs/>
      <w:color w:val="000080"/>
      <w:sz w:val="20"/>
      <w:szCs w:val="20"/>
    </w:rPr>
  </w:style>
  <w:style w:type="paragraph" w:styleId="af2">
    <w:name w:val="footnote text"/>
    <w:basedOn w:val="a0"/>
    <w:link w:val="af3"/>
    <w:semiHidden/>
    <w:rsid w:val="003C3764"/>
    <w:rPr>
      <w:sz w:val="20"/>
      <w:szCs w:val="20"/>
    </w:rPr>
  </w:style>
  <w:style w:type="character" w:customStyle="1" w:styleId="af3">
    <w:name w:val="Текст сноски Знак"/>
    <w:link w:val="af2"/>
    <w:semiHidden/>
    <w:rsid w:val="003C3764"/>
    <w:rPr>
      <w:rFonts w:ascii="Times New Roman" w:eastAsia="Times New Roman" w:hAnsi="Times New Roman"/>
    </w:rPr>
  </w:style>
  <w:style w:type="character" w:styleId="af4">
    <w:name w:val="footnote reference"/>
    <w:semiHidden/>
    <w:rsid w:val="003C3764"/>
    <w:rPr>
      <w:vertAlign w:val="superscript"/>
    </w:rPr>
  </w:style>
  <w:style w:type="paragraph" w:customStyle="1" w:styleId="af5">
    <w:name w:val="Заголовок статьи"/>
    <w:basedOn w:val="a0"/>
    <w:next w:val="a0"/>
    <w:rsid w:val="003C3764"/>
    <w:pPr>
      <w:autoSpaceDE w:val="0"/>
      <w:autoSpaceDN w:val="0"/>
      <w:adjustRightInd w:val="0"/>
      <w:ind w:left="1612" w:hanging="892"/>
      <w:jc w:val="both"/>
    </w:pPr>
    <w:rPr>
      <w:rFonts w:ascii="Arial" w:hAnsi="Arial"/>
      <w:sz w:val="20"/>
      <w:szCs w:val="20"/>
    </w:rPr>
  </w:style>
  <w:style w:type="paragraph" w:styleId="23">
    <w:name w:val="Body Text 2"/>
    <w:basedOn w:val="a0"/>
    <w:link w:val="24"/>
    <w:rsid w:val="003C3764"/>
    <w:pPr>
      <w:spacing w:after="120" w:line="480" w:lineRule="auto"/>
    </w:pPr>
  </w:style>
  <w:style w:type="character" w:customStyle="1" w:styleId="24">
    <w:name w:val="Основной текст 2 Знак"/>
    <w:link w:val="23"/>
    <w:rsid w:val="003C3764"/>
    <w:rPr>
      <w:rFonts w:ascii="Times New Roman" w:eastAsia="Times New Roman" w:hAnsi="Times New Roman"/>
      <w:sz w:val="24"/>
      <w:szCs w:val="24"/>
    </w:rPr>
  </w:style>
  <w:style w:type="paragraph" w:styleId="32">
    <w:name w:val="Body Text Indent 3"/>
    <w:basedOn w:val="a0"/>
    <w:link w:val="33"/>
    <w:rsid w:val="003C3764"/>
    <w:pPr>
      <w:spacing w:after="120"/>
      <w:ind w:left="283"/>
    </w:pPr>
    <w:rPr>
      <w:sz w:val="16"/>
      <w:szCs w:val="16"/>
    </w:rPr>
  </w:style>
  <w:style w:type="character" w:customStyle="1" w:styleId="33">
    <w:name w:val="Основной текст с отступом 3 Знак"/>
    <w:link w:val="32"/>
    <w:rsid w:val="003C3764"/>
    <w:rPr>
      <w:rFonts w:ascii="Times New Roman" w:eastAsia="Times New Roman" w:hAnsi="Times New Roman"/>
      <w:sz w:val="16"/>
      <w:szCs w:val="16"/>
    </w:rPr>
  </w:style>
  <w:style w:type="paragraph" w:customStyle="1" w:styleId="210">
    <w:name w:val="Основной текст 21"/>
    <w:basedOn w:val="a0"/>
    <w:rsid w:val="003C3764"/>
    <w:pPr>
      <w:suppressAutoHyphens/>
      <w:jc w:val="both"/>
    </w:pPr>
    <w:rPr>
      <w:sz w:val="28"/>
      <w:szCs w:val="20"/>
      <w:lang w:eastAsia="ar-SA"/>
    </w:rPr>
  </w:style>
  <w:style w:type="paragraph" w:styleId="34">
    <w:name w:val="Body Text 3"/>
    <w:basedOn w:val="a0"/>
    <w:link w:val="35"/>
    <w:rsid w:val="003C3764"/>
    <w:pPr>
      <w:jc w:val="center"/>
    </w:pPr>
    <w:rPr>
      <w:b/>
      <w:sz w:val="28"/>
    </w:rPr>
  </w:style>
  <w:style w:type="character" w:customStyle="1" w:styleId="35">
    <w:name w:val="Основной текст 3 Знак"/>
    <w:link w:val="34"/>
    <w:rsid w:val="003C3764"/>
    <w:rPr>
      <w:rFonts w:ascii="Times New Roman" w:eastAsia="Times New Roman" w:hAnsi="Times New Roman"/>
      <w:b/>
      <w:sz w:val="28"/>
      <w:szCs w:val="24"/>
    </w:rPr>
  </w:style>
  <w:style w:type="paragraph" w:customStyle="1" w:styleId="ConsPlusTitle">
    <w:name w:val="ConsPlusTitle"/>
    <w:rsid w:val="003C3764"/>
    <w:pPr>
      <w:widowControl w:val="0"/>
      <w:autoSpaceDE w:val="0"/>
      <w:autoSpaceDN w:val="0"/>
      <w:adjustRightInd w:val="0"/>
    </w:pPr>
    <w:rPr>
      <w:rFonts w:ascii="Arial" w:eastAsia="Times New Roman" w:hAnsi="Arial"/>
      <w:b/>
    </w:rPr>
  </w:style>
  <w:style w:type="character" w:styleId="af6">
    <w:name w:val="Strong"/>
    <w:uiPriority w:val="22"/>
    <w:qFormat/>
    <w:locked/>
    <w:rsid w:val="003C3764"/>
    <w:rPr>
      <w:b/>
      <w:bCs/>
    </w:rPr>
  </w:style>
  <w:style w:type="character" w:styleId="af7">
    <w:name w:val="Hyperlink"/>
    <w:rsid w:val="003C3764"/>
    <w:rPr>
      <w:color w:val="0000FF"/>
      <w:u w:val="single"/>
    </w:rPr>
  </w:style>
  <w:style w:type="character" w:customStyle="1" w:styleId="13">
    <w:name w:val="Текст выноски Знак1"/>
    <w:uiPriority w:val="99"/>
    <w:semiHidden/>
    <w:rsid w:val="003C3764"/>
    <w:rPr>
      <w:rFonts w:ascii="Tahoma" w:hAnsi="Tahoma" w:cs="Tahoma"/>
      <w:sz w:val="16"/>
      <w:szCs w:val="16"/>
    </w:rPr>
  </w:style>
  <w:style w:type="paragraph" w:customStyle="1" w:styleId="af8">
    <w:name w:val="Знак Знак Знак Знак"/>
    <w:basedOn w:val="a0"/>
    <w:rsid w:val="003C3764"/>
    <w:rPr>
      <w:rFonts w:ascii="Verdana" w:hAnsi="Verdana" w:cs="Verdana"/>
      <w:sz w:val="20"/>
      <w:szCs w:val="20"/>
      <w:lang w:val="en-US" w:eastAsia="en-US"/>
    </w:rPr>
  </w:style>
  <w:style w:type="paragraph" w:customStyle="1" w:styleId="af9">
    <w:name w:val="Знак Знак Знак Знак Знак Знак Знак"/>
    <w:basedOn w:val="a0"/>
    <w:rsid w:val="003C3764"/>
    <w:pPr>
      <w:spacing w:after="160" w:line="240" w:lineRule="exact"/>
    </w:pPr>
    <w:rPr>
      <w:rFonts w:ascii="Verdana" w:hAnsi="Verdana"/>
      <w:sz w:val="20"/>
      <w:szCs w:val="20"/>
      <w:lang w:val="en-US" w:eastAsia="en-US"/>
    </w:rPr>
  </w:style>
  <w:style w:type="paragraph" w:customStyle="1" w:styleId="Style5">
    <w:name w:val="Style5"/>
    <w:basedOn w:val="a0"/>
    <w:uiPriority w:val="99"/>
    <w:rsid w:val="003C3764"/>
    <w:pPr>
      <w:widowControl w:val="0"/>
      <w:autoSpaceDE w:val="0"/>
      <w:autoSpaceDN w:val="0"/>
      <w:adjustRightInd w:val="0"/>
    </w:pPr>
  </w:style>
  <w:style w:type="character" w:customStyle="1" w:styleId="FontStyle23">
    <w:name w:val="Font Style23"/>
    <w:uiPriority w:val="99"/>
    <w:rsid w:val="003C3764"/>
    <w:rPr>
      <w:rFonts w:ascii="Times New Roman" w:hAnsi="Times New Roman" w:cs="Times New Roman"/>
      <w:b/>
      <w:bCs/>
      <w:sz w:val="18"/>
      <w:szCs w:val="18"/>
    </w:rPr>
  </w:style>
  <w:style w:type="paragraph" w:customStyle="1" w:styleId="14">
    <w:name w:val="Обычный1"/>
    <w:rsid w:val="003C3764"/>
    <w:pPr>
      <w:widowControl w:val="0"/>
    </w:pPr>
    <w:rPr>
      <w:rFonts w:ascii="Times New Roman" w:eastAsia="Times New Roman" w:hAnsi="Times New Roman"/>
      <w:snapToGrid w:val="0"/>
    </w:rPr>
  </w:style>
  <w:style w:type="paragraph" w:customStyle="1" w:styleId="ConsPlusNonformat">
    <w:name w:val="ConsPlusNonformat"/>
    <w:rsid w:val="003C3764"/>
    <w:pPr>
      <w:widowControl w:val="0"/>
      <w:autoSpaceDE w:val="0"/>
      <w:autoSpaceDN w:val="0"/>
      <w:adjustRightInd w:val="0"/>
    </w:pPr>
    <w:rPr>
      <w:rFonts w:ascii="Courier New" w:eastAsia="Times New Roman" w:hAnsi="Courier New" w:cs="Courier New"/>
    </w:rPr>
  </w:style>
  <w:style w:type="paragraph" w:styleId="afa">
    <w:name w:val="No Spacing"/>
    <w:link w:val="afb"/>
    <w:uiPriority w:val="1"/>
    <w:qFormat/>
    <w:rsid w:val="003C3764"/>
    <w:rPr>
      <w:rFonts w:eastAsia="Times New Roman"/>
      <w:sz w:val="22"/>
      <w:szCs w:val="22"/>
    </w:rPr>
  </w:style>
  <w:style w:type="paragraph" w:customStyle="1" w:styleId="afc">
    <w:name w:val="Знак"/>
    <w:basedOn w:val="a0"/>
    <w:rsid w:val="003C3764"/>
    <w:rPr>
      <w:rFonts w:ascii="Verdana" w:hAnsi="Verdana" w:cs="Verdana"/>
      <w:sz w:val="20"/>
      <w:szCs w:val="20"/>
      <w:lang w:val="en-US" w:eastAsia="en-US"/>
    </w:rPr>
  </w:style>
  <w:style w:type="character" w:customStyle="1" w:styleId="afd">
    <w:name w:val="Гипертекстовая ссылка"/>
    <w:rsid w:val="003C3764"/>
    <w:rPr>
      <w:color w:val="106BBE"/>
    </w:rPr>
  </w:style>
  <w:style w:type="paragraph" w:customStyle="1" w:styleId="afe">
    <w:name w:val="Прижатый влево"/>
    <w:basedOn w:val="a0"/>
    <w:next w:val="a0"/>
    <w:rsid w:val="003C3764"/>
    <w:pPr>
      <w:widowControl w:val="0"/>
      <w:autoSpaceDE w:val="0"/>
      <w:autoSpaceDN w:val="0"/>
      <w:adjustRightInd w:val="0"/>
    </w:pPr>
    <w:rPr>
      <w:rFonts w:ascii="Arial" w:hAnsi="Arial" w:cs="Arial"/>
    </w:rPr>
  </w:style>
  <w:style w:type="paragraph" w:styleId="3">
    <w:name w:val="List Bullet 3"/>
    <w:basedOn w:val="a0"/>
    <w:unhideWhenUsed/>
    <w:rsid w:val="003C3764"/>
    <w:pPr>
      <w:numPr>
        <w:numId w:val="14"/>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3C3764"/>
    <w:rPr>
      <w:rFonts w:eastAsia="Batang"/>
    </w:rPr>
  </w:style>
  <w:style w:type="character" w:customStyle="1" w:styleId="26">
    <w:name w:val="Маркированный 2 Знак Знак"/>
    <w:link w:val="25"/>
    <w:rsid w:val="003C3764"/>
    <w:rPr>
      <w:rFonts w:ascii="Times New Roman" w:eastAsia="Batang" w:hAnsi="Times New Roman"/>
      <w:sz w:val="22"/>
      <w:szCs w:val="22"/>
      <w:lang w:val="en-US" w:eastAsia="en-US" w:bidi="en-US"/>
    </w:rPr>
  </w:style>
  <w:style w:type="paragraph" w:customStyle="1" w:styleId="1">
    <w:name w:val="Нумерованный список 1 Знак"/>
    <w:basedOn w:val="a"/>
    <w:link w:val="15"/>
    <w:qFormat/>
    <w:rsid w:val="003C3764"/>
    <w:pPr>
      <w:widowControl w:val="0"/>
      <w:numPr>
        <w:numId w:val="10"/>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3C3764"/>
    <w:pPr>
      <w:numPr>
        <w:numId w:val="15"/>
      </w:numPr>
      <w:contextualSpacing/>
    </w:pPr>
  </w:style>
  <w:style w:type="character" w:customStyle="1" w:styleId="15">
    <w:name w:val="Нумерованный список 1 Знак Знак"/>
    <w:link w:val="1"/>
    <w:rsid w:val="003C3764"/>
    <w:rPr>
      <w:rFonts w:ascii="Times New Roman" w:eastAsia="Batang" w:hAnsi="Times New Roman"/>
      <w:sz w:val="22"/>
      <w:szCs w:val="22"/>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3C3764"/>
    <w:pPr>
      <w:spacing w:before="75" w:after="120"/>
    </w:pPr>
  </w:style>
  <w:style w:type="paragraph" w:customStyle="1" w:styleId="msolistparagraphcxspmiddle">
    <w:name w:val="msolistparagraphcxspmiddle"/>
    <w:basedOn w:val="a0"/>
    <w:rsid w:val="003C3764"/>
    <w:pPr>
      <w:spacing w:before="100" w:beforeAutospacing="1" w:after="100" w:afterAutospacing="1"/>
    </w:pPr>
  </w:style>
  <w:style w:type="paragraph" w:customStyle="1" w:styleId="aff0">
    <w:name w:val="Знак Знак"/>
    <w:basedOn w:val="a0"/>
    <w:rsid w:val="003C3764"/>
    <w:pPr>
      <w:spacing w:before="100" w:beforeAutospacing="1" w:after="100" w:afterAutospacing="1"/>
    </w:pPr>
    <w:rPr>
      <w:rFonts w:ascii="Tahoma" w:hAnsi="Tahoma"/>
      <w:sz w:val="20"/>
      <w:szCs w:val="20"/>
      <w:lang w:val="en-US" w:eastAsia="en-US"/>
    </w:rPr>
  </w:style>
  <w:style w:type="paragraph" w:customStyle="1" w:styleId="printj">
    <w:name w:val="printj"/>
    <w:basedOn w:val="a0"/>
    <w:rsid w:val="003C3764"/>
    <w:pPr>
      <w:spacing w:before="100" w:beforeAutospacing="1" w:after="100" w:afterAutospacing="1"/>
    </w:pPr>
  </w:style>
  <w:style w:type="paragraph" w:customStyle="1" w:styleId="aff1">
    <w:name w:val="Таблицы (моноширинный)"/>
    <w:basedOn w:val="a0"/>
    <w:next w:val="a0"/>
    <w:rsid w:val="003C3764"/>
    <w:pPr>
      <w:autoSpaceDE w:val="0"/>
      <w:autoSpaceDN w:val="0"/>
      <w:adjustRightInd w:val="0"/>
      <w:jc w:val="both"/>
    </w:pPr>
    <w:rPr>
      <w:rFonts w:ascii="Courier New" w:hAnsi="Courier New" w:cs="Courier New"/>
      <w:sz w:val="20"/>
      <w:szCs w:val="20"/>
    </w:rPr>
  </w:style>
  <w:style w:type="paragraph" w:customStyle="1" w:styleId="Preformatted">
    <w:name w:val="Preformatted"/>
    <w:basedOn w:val="a0"/>
    <w:rsid w:val="003C37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pPr>
    <w:rPr>
      <w:rFonts w:ascii="Courier New" w:hAnsi="Courier New"/>
      <w:sz w:val="20"/>
      <w:szCs w:val="20"/>
    </w:rPr>
  </w:style>
  <w:style w:type="character" w:customStyle="1" w:styleId="36">
    <w:name w:val="Основной текст (3)_"/>
    <w:link w:val="37"/>
    <w:rsid w:val="003C3764"/>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rsid w:val="003C37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3C3764"/>
    <w:pPr>
      <w:widowControl w:val="0"/>
      <w:shd w:val="clear" w:color="auto" w:fill="FFFFFF"/>
      <w:spacing w:before="780" w:line="317" w:lineRule="exact"/>
      <w:jc w:val="center"/>
    </w:pPr>
    <w:rPr>
      <w:b/>
      <w:bCs/>
      <w:sz w:val="28"/>
      <w:szCs w:val="28"/>
    </w:rPr>
  </w:style>
  <w:style w:type="character" w:customStyle="1" w:styleId="27">
    <w:name w:val="Основной текст (2)"/>
    <w:rsid w:val="003C37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rsid w:val="003C3764"/>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rsid w:val="003C3764"/>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rsid w:val="003C3764"/>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rsid w:val="003C37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rsid w:val="003C376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3C3764"/>
    <w:rPr>
      <w:rFonts w:ascii="Calibri" w:hAnsi="Calibri"/>
      <w:sz w:val="20"/>
      <w:szCs w:val="20"/>
      <w:lang w:eastAsia="zh-TW"/>
    </w:rPr>
  </w:style>
  <w:style w:type="character" w:customStyle="1" w:styleId="aff3">
    <w:name w:val="Текст концевой сноски Знак"/>
    <w:link w:val="aff2"/>
    <w:uiPriority w:val="99"/>
    <w:semiHidden/>
    <w:rsid w:val="003C3764"/>
    <w:rPr>
      <w:rFonts w:eastAsia="Times New Roman"/>
      <w:lang w:eastAsia="zh-TW"/>
    </w:rPr>
  </w:style>
  <w:style w:type="character" w:styleId="aff4">
    <w:name w:val="endnote reference"/>
    <w:uiPriority w:val="99"/>
    <w:semiHidden/>
    <w:unhideWhenUsed/>
    <w:rsid w:val="003C3764"/>
    <w:rPr>
      <w:vertAlign w:val="superscript"/>
    </w:rPr>
  </w:style>
  <w:style w:type="character" w:customStyle="1" w:styleId="afb">
    <w:name w:val="Без интервала Знак"/>
    <w:link w:val="afa"/>
    <w:uiPriority w:val="1"/>
    <w:locked/>
    <w:rsid w:val="003C376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List Number"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55E"/>
    <w:rPr>
      <w:rFonts w:ascii="Times New Roman" w:eastAsia="Times New Roman" w:hAnsi="Times New Roman"/>
      <w:sz w:val="24"/>
      <w:szCs w:val="24"/>
    </w:rPr>
  </w:style>
  <w:style w:type="paragraph" w:styleId="10">
    <w:name w:val="heading 1"/>
    <w:basedOn w:val="a0"/>
    <w:next w:val="a0"/>
    <w:link w:val="11"/>
    <w:qFormat/>
    <w:locked/>
    <w:rsid w:val="003C3764"/>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0"/>
    <w:next w:val="a0"/>
    <w:link w:val="20"/>
    <w:qFormat/>
    <w:locked/>
    <w:rsid w:val="003C3764"/>
    <w:pPr>
      <w:keepNext/>
      <w:jc w:val="center"/>
      <w:outlineLvl w:val="1"/>
    </w:pPr>
    <w:rPr>
      <w:b/>
      <w:sz w:val="28"/>
    </w:rPr>
  </w:style>
  <w:style w:type="paragraph" w:styleId="30">
    <w:name w:val="heading 3"/>
    <w:basedOn w:val="a0"/>
    <w:next w:val="a0"/>
    <w:link w:val="31"/>
    <w:qFormat/>
    <w:locked/>
    <w:rsid w:val="003C3764"/>
    <w:pPr>
      <w:keepNext/>
      <w:jc w:val="center"/>
      <w:outlineLvl w:val="2"/>
    </w:pPr>
    <w:rPr>
      <w:sz w:val="28"/>
    </w:rPr>
  </w:style>
  <w:style w:type="paragraph" w:styleId="4">
    <w:name w:val="heading 4"/>
    <w:basedOn w:val="a0"/>
    <w:next w:val="a0"/>
    <w:link w:val="40"/>
    <w:qFormat/>
    <w:locked/>
    <w:rsid w:val="003C3764"/>
    <w:pPr>
      <w:keepNext/>
      <w:spacing w:before="240" w:after="60"/>
      <w:outlineLvl w:val="3"/>
    </w:pPr>
    <w:rPr>
      <w:b/>
      <w:bCs/>
      <w:sz w:val="28"/>
      <w:szCs w:val="28"/>
    </w:rPr>
  </w:style>
  <w:style w:type="paragraph" w:styleId="5">
    <w:name w:val="heading 5"/>
    <w:basedOn w:val="a0"/>
    <w:next w:val="a0"/>
    <w:link w:val="50"/>
    <w:qFormat/>
    <w:locked/>
    <w:rsid w:val="003C3764"/>
    <w:pPr>
      <w:keepNext/>
      <w:jc w:val="right"/>
      <w:outlineLvl w:val="4"/>
    </w:pPr>
    <w:rPr>
      <w:b/>
      <w:sz w:val="28"/>
    </w:rPr>
  </w:style>
  <w:style w:type="paragraph" w:styleId="6">
    <w:name w:val="heading 6"/>
    <w:basedOn w:val="a0"/>
    <w:next w:val="a0"/>
    <w:link w:val="60"/>
    <w:qFormat/>
    <w:locked/>
    <w:rsid w:val="003C3764"/>
    <w:pPr>
      <w:keepNext/>
      <w:jc w:val="center"/>
      <w:outlineLvl w:val="5"/>
    </w:pPr>
    <w:rPr>
      <w:b/>
    </w:rPr>
  </w:style>
  <w:style w:type="paragraph" w:styleId="7">
    <w:name w:val="heading 7"/>
    <w:basedOn w:val="a0"/>
    <w:next w:val="a0"/>
    <w:link w:val="70"/>
    <w:qFormat/>
    <w:locked/>
    <w:rsid w:val="003C3764"/>
    <w:pPr>
      <w:keepNext/>
      <w:outlineLvl w:val="6"/>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227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6D7758"/>
    <w:rPr>
      <w:rFonts w:ascii="Tahoma" w:hAnsi="Tahoma" w:cs="Tahoma"/>
      <w:sz w:val="16"/>
      <w:szCs w:val="16"/>
    </w:rPr>
  </w:style>
  <w:style w:type="character" w:customStyle="1" w:styleId="a6">
    <w:name w:val="Текст выноски Знак"/>
    <w:link w:val="a5"/>
    <w:uiPriority w:val="99"/>
    <w:semiHidden/>
    <w:locked/>
    <w:rsid w:val="006D7758"/>
    <w:rPr>
      <w:rFonts w:ascii="Tahoma" w:hAnsi="Tahoma" w:cs="Tahoma"/>
      <w:sz w:val="16"/>
      <w:szCs w:val="16"/>
      <w:lang w:eastAsia="ru-RU"/>
    </w:rPr>
  </w:style>
  <w:style w:type="paragraph" w:styleId="a7">
    <w:name w:val="Body Text"/>
    <w:basedOn w:val="a0"/>
    <w:link w:val="a8"/>
    <w:rsid w:val="00DE67CC"/>
    <w:pPr>
      <w:spacing w:after="120"/>
    </w:pPr>
  </w:style>
  <w:style w:type="character" w:customStyle="1" w:styleId="a8">
    <w:name w:val="Основной текст Знак"/>
    <w:link w:val="a7"/>
    <w:rsid w:val="003727AA"/>
    <w:rPr>
      <w:rFonts w:ascii="Times New Roman" w:eastAsia="Times New Roman" w:hAnsi="Times New Roman"/>
      <w:sz w:val="24"/>
      <w:szCs w:val="24"/>
    </w:rPr>
  </w:style>
  <w:style w:type="character" w:customStyle="1" w:styleId="apple-converted-space">
    <w:name w:val="apple-converted-space"/>
    <w:uiPriority w:val="99"/>
    <w:rsid w:val="00DE67CC"/>
    <w:rPr>
      <w:rFonts w:cs="Times New Roman"/>
    </w:rPr>
  </w:style>
  <w:style w:type="paragraph" w:styleId="a9">
    <w:name w:val="header"/>
    <w:basedOn w:val="a0"/>
    <w:link w:val="aa"/>
    <w:uiPriority w:val="99"/>
    <w:rsid w:val="00E11E61"/>
    <w:pPr>
      <w:tabs>
        <w:tab w:val="center" w:pos="4677"/>
        <w:tab w:val="right" w:pos="9355"/>
      </w:tabs>
    </w:pPr>
    <w:rPr>
      <w:sz w:val="20"/>
      <w:szCs w:val="20"/>
    </w:rPr>
  </w:style>
  <w:style w:type="character" w:customStyle="1" w:styleId="aa">
    <w:name w:val="Верхний колонтитул Знак"/>
    <w:link w:val="a9"/>
    <w:uiPriority w:val="99"/>
    <w:rsid w:val="00E11E61"/>
    <w:rPr>
      <w:rFonts w:ascii="Times New Roman" w:eastAsia="Times New Roman" w:hAnsi="Times New Roman"/>
      <w:sz w:val="20"/>
      <w:szCs w:val="20"/>
    </w:rPr>
  </w:style>
  <w:style w:type="character" w:styleId="ab">
    <w:name w:val="page number"/>
    <w:basedOn w:val="a1"/>
    <w:rsid w:val="00E11E61"/>
  </w:style>
  <w:style w:type="paragraph" w:styleId="ac">
    <w:name w:val="List Paragraph"/>
    <w:basedOn w:val="a0"/>
    <w:uiPriority w:val="34"/>
    <w:qFormat/>
    <w:rsid w:val="00E11E61"/>
    <w:pPr>
      <w:ind w:left="720"/>
      <w:contextualSpacing/>
    </w:pPr>
  </w:style>
  <w:style w:type="paragraph" w:customStyle="1" w:styleId="Default">
    <w:name w:val="Default"/>
    <w:rsid w:val="00E11E61"/>
    <w:pPr>
      <w:autoSpaceDE w:val="0"/>
      <w:autoSpaceDN w:val="0"/>
      <w:adjustRightInd w:val="0"/>
    </w:pPr>
    <w:rPr>
      <w:rFonts w:ascii="Times New Roman" w:hAnsi="Times New Roman"/>
      <w:color w:val="000000"/>
      <w:sz w:val="24"/>
      <w:szCs w:val="24"/>
      <w:lang w:eastAsia="en-US"/>
    </w:rPr>
  </w:style>
  <w:style w:type="paragraph" w:styleId="ad">
    <w:name w:val="footer"/>
    <w:basedOn w:val="a0"/>
    <w:link w:val="ae"/>
    <w:uiPriority w:val="99"/>
    <w:unhideWhenUsed/>
    <w:rsid w:val="00E11E61"/>
    <w:pPr>
      <w:tabs>
        <w:tab w:val="center" w:pos="4677"/>
        <w:tab w:val="right" w:pos="9355"/>
      </w:tabs>
    </w:pPr>
    <w:rPr>
      <w:sz w:val="20"/>
      <w:szCs w:val="20"/>
    </w:rPr>
  </w:style>
  <w:style w:type="character" w:customStyle="1" w:styleId="ae">
    <w:name w:val="Нижний колонтитул Знак"/>
    <w:link w:val="ad"/>
    <w:uiPriority w:val="99"/>
    <w:rsid w:val="00E11E61"/>
    <w:rPr>
      <w:rFonts w:ascii="Times New Roman" w:eastAsia="Times New Roman" w:hAnsi="Times New Roman"/>
      <w:sz w:val="20"/>
      <w:szCs w:val="20"/>
    </w:rPr>
  </w:style>
  <w:style w:type="character" w:customStyle="1" w:styleId="11">
    <w:name w:val="Заголовок 1 Знак"/>
    <w:link w:val="10"/>
    <w:rsid w:val="003C3764"/>
    <w:rPr>
      <w:rFonts w:ascii="Arial" w:eastAsia="Times New Roman" w:hAnsi="Arial"/>
      <w:b/>
      <w:bCs/>
      <w:color w:val="000080"/>
    </w:rPr>
  </w:style>
  <w:style w:type="character" w:customStyle="1" w:styleId="20">
    <w:name w:val="Заголовок 2 Знак"/>
    <w:link w:val="2"/>
    <w:rsid w:val="003C3764"/>
    <w:rPr>
      <w:rFonts w:ascii="Times New Roman" w:eastAsia="Times New Roman" w:hAnsi="Times New Roman"/>
      <w:b/>
      <w:sz w:val="28"/>
      <w:szCs w:val="24"/>
    </w:rPr>
  </w:style>
  <w:style w:type="character" w:customStyle="1" w:styleId="31">
    <w:name w:val="Заголовок 3 Знак"/>
    <w:link w:val="30"/>
    <w:rsid w:val="003C3764"/>
    <w:rPr>
      <w:rFonts w:ascii="Times New Roman" w:eastAsia="Times New Roman" w:hAnsi="Times New Roman"/>
      <w:sz w:val="28"/>
      <w:szCs w:val="24"/>
    </w:rPr>
  </w:style>
  <w:style w:type="character" w:customStyle="1" w:styleId="40">
    <w:name w:val="Заголовок 4 Знак"/>
    <w:link w:val="4"/>
    <w:rsid w:val="003C3764"/>
    <w:rPr>
      <w:rFonts w:ascii="Times New Roman" w:eastAsia="Times New Roman" w:hAnsi="Times New Roman"/>
      <w:b/>
      <w:bCs/>
      <w:sz w:val="28"/>
      <w:szCs w:val="28"/>
    </w:rPr>
  </w:style>
  <w:style w:type="character" w:customStyle="1" w:styleId="50">
    <w:name w:val="Заголовок 5 Знак"/>
    <w:link w:val="5"/>
    <w:rsid w:val="003C3764"/>
    <w:rPr>
      <w:rFonts w:ascii="Times New Roman" w:eastAsia="Times New Roman" w:hAnsi="Times New Roman"/>
      <w:b/>
      <w:sz w:val="28"/>
      <w:szCs w:val="24"/>
    </w:rPr>
  </w:style>
  <w:style w:type="character" w:customStyle="1" w:styleId="60">
    <w:name w:val="Заголовок 6 Знак"/>
    <w:link w:val="6"/>
    <w:rsid w:val="003C3764"/>
    <w:rPr>
      <w:rFonts w:ascii="Times New Roman" w:eastAsia="Times New Roman" w:hAnsi="Times New Roman"/>
      <w:b/>
      <w:sz w:val="24"/>
      <w:szCs w:val="24"/>
    </w:rPr>
  </w:style>
  <w:style w:type="character" w:customStyle="1" w:styleId="70">
    <w:name w:val="Заголовок 7 Знак"/>
    <w:link w:val="7"/>
    <w:rsid w:val="003C3764"/>
    <w:rPr>
      <w:rFonts w:ascii="Times New Roman" w:eastAsia="Times New Roman" w:hAnsi="Times New Roman"/>
      <w:b/>
      <w:sz w:val="24"/>
      <w:szCs w:val="24"/>
    </w:rPr>
  </w:style>
  <w:style w:type="numbering" w:customStyle="1" w:styleId="12">
    <w:name w:val="Нет списка1"/>
    <w:next w:val="a3"/>
    <w:uiPriority w:val="99"/>
    <w:semiHidden/>
    <w:unhideWhenUsed/>
    <w:rsid w:val="003C3764"/>
  </w:style>
  <w:style w:type="paragraph" w:customStyle="1" w:styleId="ConsPlusCell">
    <w:name w:val="ConsPlusCell"/>
    <w:rsid w:val="003C3764"/>
    <w:pPr>
      <w:autoSpaceDE w:val="0"/>
      <w:autoSpaceDN w:val="0"/>
      <w:adjustRightInd w:val="0"/>
    </w:pPr>
    <w:rPr>
      <w:rFonts w:ascii="Arial" w:eastAsia="Times New Roman" w:hAnsi="Arial" w:cs="Arial"/>
    </w:rPr>
  </w:style>
  <w:style w:type="paragraph" w:styleId="21">
    <w:name w:val="Body Text Indent 2"/>
    <w:basedOn w:val="a0"/>
    <w:link w:val="22"/>
    <w:rsid w:val="003C3764"/>
    <w:pPr>
      <w:ind w:firstLine="708"/>
      <w:jc w:val="both"/>
    </w:pPr>
    <w:rPr>
      <w:sz w:val="28"/>
      <w:szCs w:val="20"/>
    </w:rPr>
  </w:style>
  <w:style w:type="character" w:customStyle="1" w:styleId="22">
    <w:name w:val="Основной текст с отступом 2 Знак"/>
    <w:link w:val="21"/>
    <w:rsid w:val="003C3764"/>
    <w:rPr>
      <w:rFonts w:ascii="Times New Roman" w:eastAsia="Times New Roman" w:hAnsi="Times New Roman"/>
      <w:sz w:val="28"/>
    </w:rPr>
  </w:style>
  <w:style w:type="paragraph" w:styleId="af">
    <w:name w:val="Body Text Indent"/>
    <w:basedOn w:val="a0"/>
    <w:link w:val="af0"/>
    <w:rsid w:val="003C3764"/>
    <w:pPr>
      <w:spacing w:after="120"/>
      <w:ind w:left="283"/>
    </w:pPr>
  </w:style>
  <w:style w:type="character" w:customStyle="1" w:styleId="af0">
    <w:name w:val="Основной текст с отступом Знак"/>
    <w:link w:val="af"/>
    <w:rsid w:val="003C3764"/>
    <w:rPr>
      <w:rFonts w:ascii="Times New Roman" w:eastAsia="Times New Roman" w:hAnsi="Times New Roman"/>
      <w:sz w:val="24"/>
      <w:szCs w:val="24"/>
    </w:rPr>
  </w:style>
  <w:style w:type="paragraph" w:customStyle="1" w:styleId="ConsPlusNormal">
    <w:name w:val="ConsPlusNormal"/>
    <w:rsid w:val="003C3764"/>
    <w:pPr>
      <w:widowControl w:val="0"/>
      <w:autoSpaceDE w:val="0"/>
      <w:autoSpaceDN w:val="0"/>
      <w:adjustRightInd w:val="0"/>
      <w:ind w:firstLine="720"/>
    </w:pPr>
    <w:rPr>
      <w:rFonts w:ascii="Arial" w:eastAsia="Times New Roman" w:hAnsi="Arial" w:cs="Arial"/>
    </w:rPr>
  </w:style>
  <w:style w:type="character" w:customStyle="1" w:styleId="af1">
    <w:name w:val="Цветовое выделение"/>
    <w:rsid w:val="003C3764"/>
    <w:rPr>
      <w:b/>
      <w:bCs/>
      <w:color w:val="000080"/>
      <w:sz w:val="20"/>
      <w:szCs w:val="20"/>
    </w:rPr>
  </w:style>
  <w:style w:type="paragraph" w:styleId="af2">
    <w:name w:val="footnote text"/>
    <w:basedOn w:val="a0"/>
    <w:link w:val="af3"/>
    <w:semiHidden/>
    <w:rsid w:val="003C3764"/>
    <w:rPr>
      <w:sz w:val="20"/>
      <w:szCs w:val="20"/>
    </w:rPr>
  </w:style>
  <w:style w:type="character" w:customStyle="1" w:styleId="af3">
    <w:name w:val="Текст сноски Знак"/>
    <w:link w:val="af2"/>
    <w:semiHidden/>
    <w:rsid w:val="003C3764"/>
    <w:rPr>
      <w:rFonts w:ascii="Times New Roman" w:eastAsia="Times New Roman" w:hAnsi="Times New Roman"/>
    </w:rPr>
  </w:style>
  <w:style w:type="character" w:styleId="af4">
    <w:name w:val="footnote reference"/>
    <w:semiHidden/>
    <w:rsid w:val="003C3764"/>
    <w:rPr>
      <w:vertAlign w:val="superscript"/>
    </w:rPr>
  </w:style>
  <w:style w:type="paragraph" w:customStyle="1" w:styleId="af5">
    <w:name w:val="Заголовок статьи"/>
    <w:basedOn w:val="a0"/>
    <w:next w:val="a0"/>
    <w:rsid w:val="003C3764"/>
    <w:pPr>
      <w:autoSpaceDE w:val="0"/>
      <w:autoSpaceDN w:val="0"/>
      <w:adjustRightInd w:val="0"/>
      <w:ind w:left="1612" w:hanging="892"/>
      <w:jc w:val="both"/>
    </w:pPr>
    <w:rPr>
      <w:rFonts w:ascii="Arial" w:hAnsi="Arial"/>
      <w:sz w:val="20"/>
      <w:szCs w:val="20"/>
    </w:rPr>
  </w:style>
  <w:style w:type="paragraph" w:styleId="23">
    <w:name w:val="Body Text 2"/>
    <w:basedOn w:val="a0"/>
    <w:link w:val="24"/>
    <w:rsid w:val="003C3764"/>
    <w:pPr>
      <w:spacing w:after="120" w:line="480" w:lineRule="auto"/>
    </w:pPr>
  </w:style>
  <w:style w:type="character" w:customStyle="1" w:styleId="24">
    <w:name w:val="Основной текст 2 Знак"/>
    <w:link w:val="23"/>
    <w:rsid w:val="003C3764"/>
    <w:rPr>
      <w:rFonts w:ascii="Times New Roman" w:eastAsia="Times New Roman" w:hAnsi="Times New Roman"/>
      <w:sz w:val="24"/>
      <w:szCs w:val="24"/>
    </w:rPr>
  </w:style>
  <w:style w:type="paragraph" w:styleId="32">
    <w:name w:val="Body Text Indent 3"/>
    <w:basedOn w:val="a0"/>
    <w:link w:val="33"/>
    <w:rsid w:val="003C3764"/>
    <w:pPr>
      <w:spacing w:after="120"/>
      <w:ind w:left="283"/>
    </w:pPr>
    <w:rPr>
      <w:sz w:val="16"/>
      <w:szCs w:val="16"/>
    </w:rPr>
  </w:style>
  <w:style w:type="character" w:customStyle="1" w:styleId="33">
    <w:name w:val="Основной текст с отступом 3 Знак"/>
    <w:link w:val="32"/>
    <w:rsid w:val="003C3764"/>
    <w:rPr>
      <w:rFonts w:ascii="Times New Roman" w:eastAsia="Times New Roman" w:hAnsi="Times New Roman"/>
      <w:sz w:val="16"/>
      <w:szCs w:val="16"/>
    </w:rPr>
  </w:style>
  <w:style w:type="paragraph" w:customStyle="1" w:styleId="210">
    <w:name w:val="Основной текст 21"/>
    <w:basedOn w:val="a0"/>
    <w:rsid w:val="003C3764"/>
    <w:pPr>
      <w:suppressAutoHyphens/>
      <w:jc w:val="both"/>
    </w:pPr>
    <w:rPr>
      <w:sz w:val="28"/>
      <w:szCs w:val="20"/>
      <w:lang w:eastAsia="ar-SA"/>
    </w:rPr>
  </w:style>
  <w:style w:type="paragraph" w:styleId="34">
    <w:name w:val="Body Text 3"/>
    <w:basedOn w:val="a0"/>
    <w:link w:val="35"/>
    <w:rsid w:val="003C3764"/>
    <w:pPr>
      <w:jc w:val="center"/>
    </w:pPr>
    <w:rPr>
      <w:b/>
      <w:sz w:val="28"/>
    </w:rPr>
  </w:style>
  <w:style w:type="character" w:customStyle="1" w:styleId="35">
    <w:name w:val="Основной текст 3 Знак"/>
    <w:link w:val="34"/>
    <w:rsid w:val="003C3764"/>
    <w:rPr>
      <w:rFonts w:ascii="Times New Roman" w:eastAsia="Times New Roman" w:hAnsi="Times New Roman"/>
      <w:b/>
      <w:sz w:val="28"/>
      <w:szCs w:val="24"/>
    </w:rPr>
  </w:style>
  <w:style w:type="paragraph" w:customStyle="1" w:styleId="ConsPlusTitle">
    <w:name w:val="ConsPlusTitle"/>
    <w:rsid w:val="003C3764"/>
    <w:pPr>
      <w:widowControl w:val="0"/>
      <w:autoSpaceDE w:val="0"/>
      <w:autoSpaceDN w:val="0"/>
      <w:adjustRightInd w:val="0"/>
    </w:pPr>
    <w:rPr>
      <w:rFonts w:ascii="Arial" w:eastAsia="Times New Roman" w:hAnsi="Arial"/>
      <w:b/>
    </w:rPr>
  </w:style>
  <w:style w:type="character" w:styleId="af6">
    <w:name w:val="Strong"/>
    <w:uiPriority w:val="22"/>
    <w:qFormat/>
    <w:locked/>
    <w:rsid w:val="003C3764"/>
    <w:rPr>
      <w:b/>
      <w:bCs/>
    </w:rPr>
  </w:style>
  <w:style w:type="character" w:styleId="af7">
    <w:name w:val="Hyperlink"/>
    <w:rsid w:val="003C3764"/>
    <w:rPr>
      <w:color w:val="0000FF"/>
      <w:u w:val="single"/>
    </w:rPr>
  </w:style>
  <w:style w:type="character" w:customStyle="1" w:styleId="13">
    <w:name w:val="Текст выноски Знак1"/>
    <w:uiPriority w:val="99"/>
    <w:semiHidden/>
    <w:rsid w:val="003C3764"/>
    <w:rPr>
      <w:rFonts w:ascii="Tahoma" w:hAnsi="Tahoma" w:cs="Tahoma"/>
      <w:sz w:val="16"/>
      <w:szCs w:val="16"/>
    </w:rPr>
  </w:style>
  <w:style w:type="paragraph" w:customStyle="1" w:styleId="af8">
    <w:name w:val="Знак Знак Знак Знак"/>
    <w:basedOn w:val="a0"/>
    <w:rsid w:val="003C3764"/>
    <w:rPr>
      <w:rFonts w:ascii="Verdana" w:hAnsi="Verdana" w:cs="Verdana"/>
      <w:sz w:val="20"/>
      <w:szCs w:val="20"/>
      <w:lang w:val="en-US" w:eastAsia="en-US"/>
    </w:rPr>
  </w:style>
  <w:style w:type="paragraph" w:customStyle="1" w:styleId="af9">
    <w:name w:val="Знак Знак Знак Знак Знак Знак Знак"/>
    <w:basedOn w:val="a0"/>
    <w:rsid w:val="003C3764"/>
    <w:pPr>
      <w:spacing w:after="160" w:line="240" w:lineRule="exact"/>
    </w:pPr>
    <w:rPr>
      <w:rFonts w:ascii="Verdana" w:hAnsi="Verdana"/>
      <w:sz w:val="20"/>
      <w:szCs w:val="20"/>
      <w:lang w:val="en-US" w:eastAsia="en-US"/>
    </w:rPr>
  </w:style>
  <w:style w:type="paragraph" w:customStyle="1" w:styleId="Style5">
    <w:name w:val="Style5"/>
    <w:basedOn w:val="a0"/>
    <w:uiPriority w:val="99"/>
    <w:rsid w:val="003C3764"/>
    <w:pPr>
      <w:widowControl w:val="0"/>
      <w:autoSpaceDE w:val="0"/>
      <w:autoSpaceDN w:val="0"/>
      <w:adjustRightInd w:val="0"/>
    </w:pPr>
  </w:style>
  <w:style w:type="character" w:customStyle="1" w:styleId="FontStyle23">
    <w:name w:val="Font Style23"/>
    <w:uiPriority w:val="99"/>
    <w:rsid w:val="003C3764"/>
    <w:rPr>
      <w:rFonts w:ascii="Times New Roman" w:hAnsi="Times New Roman" w:cs="Times New Roman"/>
      <w:b/>
      <w:bCs/>
      <w:sz w:val="18"/>
      <w:szCs w:val="18"/>
    </w:rPr>
  </w:style>
  <w:style w:type="paragraph" w:customStyle="1" w:styleId="14">
    <w:name w:val="Обычный1"/>
    <w:rsid w:val="003C3764"/>
    <w:pPr>
      <w:widowControl w:val="0"/>
    </w:pPr>
    <w:rPr>
      <w:rFonts w:ascii="Times New Roman" w:eastAsia="Times New Roman" w:hAnsi="Times New Roman"/>
      <w:snapToGrid w:val="0"/>
    </w:rPr>
  </w:style>
  <w:style w:type="paragraph" w:customStyle="1" w:styleId="ConsPlusNonformat">
    <w:name w:val="ConsPlusNonformat"/>
    <w:rsid w:val="003C3764"/>
    <w:pPr>
      <w:widowControl w:val="0"/>
      <w:autoSpaceDE w:val="0"/>
      <w:autoSpaceDN w:val="0"/>
      <w:adjustRightInd w:val="0"/>
    </w:pPr>
    <w:rPr>
      <w:rFonts w:ascii="Courier New" w:eastAsia="Times New Roman" w:hAnsi="Courier New" w:cs="Courier New"/>
    </w:rPr>
  </w:style>
  <w:style w:type="paragraph" w:styleId="afa">
    <w:name w:val="No Spacing"/>
    <w:link w:val="afb"/>
    <w:uiPriority w:val="1"/>
    <w:qFormat/>
    <w:rsid w:val="003C3764"/>
    <w:rPr>
      <w:rFonts w:eastAsia="Times New Roman"/>
      <w:sz w:val="22"/>
      <w:szCs w:val="22"/>
    </w:rPr>
  </w:style>
  <w:style w:type="paragraph" w:customStyle="1" w:styleId="afc">
    <w:name w:val="Знак"/>
    <w:basedOn w:val="a0"/>
    <w:rsid w:val="003C3764"/>
    <w:rPr>
      <w:rFonts w:ascii="Verdana" w:hAnsi="Verdana" w:cs="Verdana"/>
      <w:sz w:val="20"/>
      <w:szCs w:val="20"/>
      <w:lang w:val="en-US" w:eastAsia="en-US"/>
    </w:rPr>
  </w:style>
  <w:style w:type="character" w:customStyle="1" w:styleId="afd">
    <w:name w:val="Гипертекстовая ссылка"/>
    <w:rsid w:val="003C3764"/>
    <w:rPr>
      <w:color w:val="106BBE"/>
    </w:rPr>
  </w:style>
  <w:style w:type="paragraph" w:customStyle="1" w:styleId="afe">
    <w:name w:val="Прижатый влево"/>
    <w:basedOn w:val="a0"/>
    <w:next w:val="a0"/>
    <w:rsid w:val="003C3764"/>
    <w:pPr>
      <w:widowControl w:val="0"/>
      <w:autoSpaceDE w:val="0"/>
      <w:autoSpaceDN w:val="0"/>
      <w:adjustRightInd w:val="0"/>
    </w:pPr>
    <w:rPr>
      <w:rFonts w:ascii="Arial" w:hAnsi="Arial" w:cs="Arial"/>
    </w:rPr>
  </w:style>
  <w:style w:type="paragraph" w:styleId="3">
    <w:name w:val="List Bullet 3"/>
    <w:basedOn w:val="a0"/>
    <w:unhideWhenUsed/>
    <w:rsid w:val="003C3764"/>
    <w:pPr>
      <w:numPr>
        <w:numId w:val="14"/>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3C3764"/>
    <w:rPr>
      <w:rFonts w:eastAsia="Batang"/>
    </w:rPr>
  </w:style>
  <w:style w:type="character" w:customStyle="1" w:styleId="26">
    <w:name w:val="Маркированный 2 Знак Знак"/>
    <w:link w:val="25"/>
    <w:rsid w:val="003C3764"/>
    <w:rPr>
      <w:rFonts w:ascii="Times New Roman" w:eastAsia="Batang" w:hAnsi="Times New Roman"/>
      <w:sz w:val="22"/>
      <w:szCs w:val="22"/>
      <w:lang w:val="en-US" w:eastAsia="en-US" w:bidi="en-US"/>
    </w:rPr>
  </w:style>
  <w:style w:type="paragraph" w:customStyle="1" w:styleId="1">
    <w:name w:val="Нумерованный список 1 Знак"/>
    <w:basedOn w:val="a"/>
    <w:link w:val="15"/>
    <w:qFormat/>
    <w:rsid w:val="003C3764"/>
    <w:pPr>
      <w:widowControl w:val="0"/>
      <w:numPr>
        <w:numId w:val="10"/>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3C3764"/>
    <w:pPr>
      <w:numPr>
        <w:numId w:val="15"/>
      </w:numPr>
      <w:contextualSpacing/>
    </w:pPr>
  </w:style>
  <w:style w:type="character" w:customStyle="1" w:styleId="15">
    <w:name w:val="Нумерованный список 1 Знак Знак"/>
    <w:link w:val="1"/>
    <w:rsid w:val="003C3764"/>
    <w:rPr>
      <w:rFonts w:ascii="Times New Roman" w:eastAsia="Batang" w:hAnsi="Times New Roman"/>
      <w:sz w:val="22"/>
      <w:szCs w:val="22"/>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3C3764"/>
    <w:pPr>
      <w:spacing w:before="75" w:after="120"/>
    </w:pPr>
  </w:style>
  <w:style w:type="paragraph" w:customStyle="1" w:styleId="msolistparagraphcxspmiddle">
    <w:name w:val="msolistparagraphcxspmiddle"/>
    <w:basedOn w:val="a0"/>
    <w:rsid w:val="003C3764"/>
    <w:pPr>
      <w:spacing w:before="100" w:beforeAutospacing="1" w:after="100" w:afterAutospacing="1"/>
    </w:pPr>
  </w:style>
  <w:style w:type="paragraph" w:customStyle="1" w:styleId="aff0">
    <w:name w:val="Знак Знак"/>
    <w:basedOn w:val="a0"/>
    <w:rsid w:val="003C3764"/>
    <w:pPr>
      <w:spacing w:before="100" w:beforeAutospacing="1" w:after="100" w:afterAutospacing="1"/>
    </w:pPr>
    <w:rPr>
      <w:rFonts w:ascii="Tahoma" w:hAnsi="Tahoma"/>
      <w:sz w:val="20"/>
      <w:szCs w:val="20"/>
      <w:lang w:val="en-US" w:eastAsia="en-US"/>
    </w:rPr>
  </w:style>
  <w:style w:type="paragraph" w:customStyle="1" w:styleId="printj">
    <w:name w:val="printj"/>
    <w:basedOn w:val="a0"/>
    <w:rsid w:val="003C3764"/>
    <w:pPr>
      <w:spacing w:before="100" w:beforeAutospacing="1" w:after="100" w:afterAutospacing="1"/>
    </w:pPr>
  </w:style>
  <w:style w:type="paragraph" w:customStyle="1" w:styleId="aff1">
    <w:name w:val="Таблицы (моноширинный)"/>
    <w:basedOn w:val="a0"/>
    <w:next w:val="a0"/>
    <w:rsid w:val="003C3764"/>
    <w:pPr>
      <w:autoSpaceDE w:val="0"/>
      <w:autoSpaceDN w:val="0"/>
      <w:adjustRightInd w:val="0"/>
      <w:jc w:val="both"/>
    </w:pPr>
    <w:rPr>
      <w:rFonts w:ascii="Courier New" w:hAnsi="Courier New" w:cs="Courier New"/>
      <w:sz w:val="20"/>
      <w:szCs w:val="20"/>
    </w:rPr>
  </w:style>
  <w:style w:type="paragraph" w:customStyle="1" w:styleId="Preformatted">
    <w:name w:val="Preformatted"/>
    <w:basedOn w:val="a0"/>
    <w:rsid w:val="003C37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pPr>
    <w:rPr>
      <w:rFonts w:ascii="Courier New" w:hAnsi="Courier New"/>
      <w:sz w:val="20"/>
      <w:szCs w:val="20"/>
    </w:rPr>
  </w:style>
  <w:style w:type="character" w:customStyle="1" w:styleId="36">
    <w:name w:val="Основной текст (3)_"/>
    <w:link w:val="37"/>
    <w:rsid w:val="003C3764"/>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rsid w:val="003C37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3C3764"/>
    <w:pPr>
      <w:widowControl w:val="0"/>
      <w:shd w:val="clear" w:color="auto" w:fill="FFFFFF"/>
      <w:spacing w:before="780" w:line="317" w:lineRule="exact"/>
      <w:jc w:val="center"/>
    </w:pPr>
    <w:rPr>
      <w:b/>
      <w:bCs/>
      <w:sz w:val="28"/>
      <w:szCs w:val="28"/>
    </w:rPr>
  </w:style>
  <w:style w:type="character" w:customStyle="1" w:styleId="27">
    <w:name w:val="Основной текст (2)"/>
    <w:rsid w:val="003C37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rsid w:val="003C3764"/>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rsid w:val="003C3764"/>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rsid w:val="003C3764"/>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rsid w:val="003C37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rsid w:val="003C376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3C3764"/>
    <w:rPr>
      <w:rFonts w:ascii="Calibri" w:hAnsi="Calibri"/>
      <w:sz w:val="20"/>
      <w:szCs w:val="20"/>
      <w:lang w:eastAsia="zh-TW"/>
    </w:rPr>
  </w:style>
  <w:style w:type="character" w:customStyle="1" w:styleId="aff3">
    <w:name w:val="Текст концевой сноски Знак"/>
    <w:link w:val="aff2"/>
    <w:uiPriority w:val="99"/>
    <w:semiHidden/>
    <w:rsid w:val="003C3764"/>
    <w:rPr>
      <w:rFonts w:eastAsia="Times New Roman"/>
      <w:lang w:eastAsia="zh-TW"/>
    </w:rPr>
  </w:style>
  <w:style w:type="character" w:styleId="aff4">
    <w:name w:val="endnote reference"/>
    <w:uiPriority w:val="99"/>
    <w:semiHidden/>
    <w:unhideWhenUsed/>
    <w:rsid w:val="003C3764"/>
    <w:rPr>
      <w:vertAlign w:val="superscript"/>
    </w:rPr>
  </w:style>
  <w:style w:type="character" w:customStyle="1" w:styleId="afb">
    <w:name w:val="Без интервала Знак"/>
    <w:link w:val="afa"/>
    <w:uiPriority w:val="1"/>
    <w:locked/>
    <w:rsid w:val="003C376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5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CC17-C0D7-45B8-89FC-E2058A20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10</cp:revision>
  <cp:lastPrinted>2020-01-15T07:59:00Z</cp:lastPrinted>
  <dcterms:created xsi:type="dcterms:W3CDTF">2019-09-12T09:46:00Z</dcterms:created>
  <dcterms:modified xsi:type="dcterms:W3CDTF">2020-04-22T12:13:00Z</dcterms:modified>
</cp:coreProperties>
</file>